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6C4D" w:rsidRDefault="00336C4D">
      <w:pPr>
        <w:pStyle w:val="Titolo1"/>
        <w:jc w:val="center"/>
        <w:rPr>
          <w:rFonts w:ascii="Tahoma" w:hAnsi="Tahoma" w:cs="Tahoma"/>
          <w:b/>
          <w:sz w:val="22"/>
          <w:szCs w:val="22"/>
        </w:rPr>
      </w:pPr>
      <w:r>
        <w:rPr>
          <w:rFonts w:ascii="Tahoma" w:hAnsi="Tahoma" w:cs="Tahoma"/>
          <w:b/>
          <w:sz w:val="22"/>
          <w:szCs w:val="22"/>
        </w:rPr>
        <w:t>AZIENDA SANITARIA LOCALE AL</w:t>
      </w:r>
    </w:p>
    <w:p w:rsidR="00336C4D" w:rsidRDefault="00336C4D">
      <w:pPr>
        <w:jc w:val="center"/>
        <w:rPr>
          <w:rFonts w:ascii="Tahoma" w:hAnsi="Tahoma" w:cs="Tahoma"/>
          <w:b/>
          <w:sz w:val="22"/>
          <w:szCs w:val="22"/>
        </w:rPr>
      </w:pPr>
    </w:p>
    <w:p w:rsidR="00336C4D" w:rsidRDefault="00336C4D">
      <w:pPr>
        <w:jc w:val="center"/>
        <w:rPr>
          <w:rFonts w:ascii="Tahoma" w:hAnsi="Tahoma" w:cs="Tahoma"/>
          <w:b/>
          <w:sz w:val="22"/>
          <w:szCs w:val="22"/>
        </w:rPr>
      </w:pPr>
      <w:r>
        <w:rPr>
          <w:rFonts w:ascii="Tahoma" w:hAnsi="Tahoma" w:cs="Tahoma"/>
          <w:b/>
          <w:sz w:val="22"/>
          <w:szCs w:val="22"/>
        </w:rPr>
        <w:t xml:space="preserve">AVVISO PER IL CONFERIMENTO </w:t>
      </w:r>
      <w:proofErr w:type="spellStart"/>
      <w:r>
        <w:rPr>
          <w:rFonts w:ascii="Tahoma" w:hAnsi="Tahoma" w:cs="Tahoma"/>
          <w:b/>
          <w:sz w:val="22"/>
          <w:szCs w:val="22"/>
        </w:rPr>
        <w:t>DI</w:t>
      </w:r>
      <w:proofErr w:type="spellEnd"/>
      <w:r>
        <w:rPr>
          <w:rFonts w:ascii="Tahoma" w:hAnsi="Tahoma" w:cs="Tahoma"/>
          <w:b/>
          <w:sz w:val="22"/>
          <w:szCs w:val="22"/>
        </w:rPr>
        <w:t xml:space="preserve"> INCARICO </w:t>
      </w:r>
      <w:proofErr w:type="spellStart"/>
      <w:r>
        <w:rPr>
          <w:rFonts w:ascii="Tahoma" w:hAnsi="Tahoma" w:cs="Tahoma"/>
          <w:b/>
          <w:sz w:val="22"/>
          <w:szCs w:val="22"/>
        </w:rPr>
        <w:t>DI</w:t>
      </w:r>
      <w:proofErr w:type="spellEnd"/>
      <w:r>
        <w:rPr>
          <w:rFonts w:ascii="Tahoma" w:hAnsi="Tahoma" w:cs="Tahoma"/>
          <w:b/>
          <w:sz w:val="22"/>
          <w:szCs w:val="22"/>
        </w:rPr>
        <w:t xml:space="preserve"> DIREZIONE </w:t>
      </w:r>
      <w:proofErr w:type="spellStart"/>
      <w:r>
        <w:rPr>
          <w:rFonts w:ascii="Tahoma" w:hAnsi="Tahoma" w:cs="Tahoma"/>
          <w:b/>
          <w:sz w:val="22"/>
          <w:szCs w:val="22"/>
        </w:rPr>
        <w:t>DI</w:t>
      </w:r>
      <w:proofErr w:type="spellEnd"/>
      <w:r>
        <w:rPr>
          <w:rFonts w:ascii="Tahoma" w:hAnsi="Tahoma" w:cs="Tahoma"/>
          <w:b/>
          <w:sz w:val="22"/>
          <w:szCs w:val="22"/>
        </w:rPr>
        <w:t xml:space="preserve"> STRUTTURA COMPLESSA DEL RUOLO SANITARIO – MEDICI</w:t>
      </w:r>
    </w:p>
    <w:p w:rsidR="00336C4D" w:rsidRDefault="00336C4D">
      <w:pPr>
        <w:jc w:val="center"/>
        <w:rPr>
          <w:rFonts w:ascii="Tahoma" w:hAnsi="Tahoma" w:cs="Tahoma"/>
          <w:b/>
          <w:sz w:val="22"/>
          <w:szCs w:val="22"/>
        </w:rPr>
      </w:pPr>
      <w:r>
        <w:rPr>
          <w:rFonts w:ascii="Tahoma" w:hAnsi="Tahoma" w:cs="Tahoma"/>
          <w:b/>
          <w:sz w:val="22"/>
          <w:szCs w:val="22"/>
        </w:rPr>
        <w:t>(SCADENZA PRESENTAZION</w:t>
      </w:r>
      <w:r w:rsidR="003F6D0D">
        <w:rPr>
          <w:rFonts w:ascii="Tahoma" w:hAnsi="Tahoma" w:cs="Tahoma"/>
          <w:b/>
          <w:sz w:val="22"/>
          <w:szCs w:val="22"/>
        </w:rPr>
        <w:t>E DOMANDE IL 13.05.2021</w:t>
      </w:r>
      <w:r>
        <w:rPr>
          <w:rFonts w:ascii="Tahoma" w:hAnsi="Tahoma" w:cs="Tahoma"/>
          <w:b/>
          <w:sz w:val="22"/>
          <w:szCs w:val="22"/>
        </w:rPr>
        <w:t>)</w:t>
      </w:r>
    </w:p>
    <w:p w:rsidR="00336C4D" w:rsidRDefault="00336C4D">
      <w:pPr>
        <w:jc w:val="center"/>
        <w:rPr>
          <w:rFonts w:ascii="Tahoma" w:hAnsi="Tahoma" w:cs="Tahoma"/>
          <w:b/>
          <w:sz w:val="22"/>
          <w:szCs w:val="22"/>
        </w:rPr>
      </w:pPr>
    </w:p>
    <w:p w:rsidR="00336C4D" w:rsidRDefault="00336C4D">
      <w:pPr>
        <w:pStyle w:val="Corpodeltesto"/>
        <w:rPr>
          <w:rFonts w:ascii="Tahoma" w:hAnsi="Tahoma" w:cs="Tahoma"/>
          <w:sz w:val="22"/>
          <w:szCs w:val="22"/>
        </w:rPr>
      </w:pPr>
      <w:r>
        <w:rPr>
          <w:rFonts w:ascii="Tahoma" w:hAnsi="Tahoma" w:cs="Tahoma"/>
          <w:sz w:val="22"/>
          <w:szCs w:val="22"/>
        </w:rPr>
        <w:t>In attu</w:t>
      </w:r>
      <w:r w:rsidR="003A6CB3">
        <w:rPr>
          <w:rFonts w:ascii="Tahoma" w:hAnsi="Tahoma" w:cs="Tahoma"/>
          <w:sz w:val="22"/>
          <w:szCs w:val="22"/>
        </w:rPr>
        <w:t>azione della deliberazione n. 192 in data 04.03.2021</w:t>
      </w:r>
      <w:r>
        <w:rPr>
          <w:rFonts w:ascii="Tahoma" w:hAnsi="Tahoma" w:cs="Tahoma"/>
          <w:sz w:val="22"/>
          <w:szCs w:val="22"/>
        </w:rPr>
        <w:t xml:space="preserve"> avente ad oggetto “Indizione avviso pubblico per il conferimento di incarico di</w:t>
      </w:r>
      <w:r>
        <w:rPr>
          <w:rFonts w:ascii="Tahoma" w:hAnsi="Tahoma" w:cs="Tahoma"/>
          <w:b/>
          <w:sz w:val="22"/>
          <w:szCs w:val="22"/>
        </w:rPr>
        <w:t xml:space="preserve"> Dirigente Medico Direttore Struttura Complessa </w:t>
      </w:r>
      <w:r w:rsidR="00E40F79">
        <w:rPr>
          <w:rFonts w:ascii="Tahoma" w:hAnsi="Tahoma" w:cs="Tahoma"/>
          <w:b/>
          <w:sz w:val="22"/>
        </w:rPr>
        <w:t>ORTOPEDIA ACQUI TERME</w:t>
      </w:r>
      <w:r>
        <w:rPr>
          <w:rFonts w:ascii="Tahoma" w:hAnsi="Tahoma" w:cs="Tahoma"/>
          <w:sz w:val="22"/>
          <w:szCs w:val="22"/>
        </w:rPr>
        <w:t xml:space="preserve">” si rende noto che è stato stabilito di procedere, con l’osservanza delle norme previste e richiamate dal </w:t>
      </w:r>
      <w:proofErr w:type="spellStart"/>
      <w:r>
        <w:rPr>
          <w:rFonts w:ascii="Tahoma" w:hAnsi="Tahoma" w:cs="Tahoma"/>
          <w:sz w:val="22"/>
          <w:szCs w:val="22"/>
        </w:rPr>
        <w:t>D.Lgs.</w:t>
      </w:r>
      <w:proofErr w:type="spellEnd"/>
      <w:r>
        <w:rPr>
          <w:rFonts w:ascii="Tahoma" w:hAnsi="Tahoma" w:cs="Tahoma"/>
          <w:sz w:val="22"/>
          <w:szCs w:val="22"/>
        </w:rPr>
        <w:t xml:space="preserve"> 30.12.1992, n. 502 e </w:t>
      </w:r>
      <w:proofErr w:type="spellStart"/>
      <w:r>
        <w:rPr>
          <w:rFonts w:ascii="Tahoma" w:hAnsi="Tahoma" w:cs="Tahoma"/>
          <w:sz w:val="22"/>
          <w:szCs w:val="22"/>
        </w:rPr>
        <w:t>ss.mm.ii.</w:t>
      </w:r>
      <w:proofErr w:type="spellEnd"/>
      <w:r>
        <w:rPr>
          <w:rFonts w:ascii="Tahoma" w:hAnsi="Tahoma" w:cs="Tahoma"/>
          <w:sz w:val="22"/>
          <w:szCs w:val="22"/>
        </w:rPr>
        <w:t xml:space="preserve"> e dal D.P.R. 10-12-97 n. 484, al conferimento di incarico nel </w:t>
      </w:r>
    </w:p>
    <w:p w:rsidR="00557BC4" w:rsidRDefault="00557BC4">
      <w:pPr>
        <w:pStyle w:val="Corpodeltesto"/>
        <w:rPr>
          <w:rFonts w:ascii="Tahoma" w:hAnsi="Tahoma" w:cs="Tahoma"/>
          <w:b/>
          <w:sz w:val="22"/>
          <w:szCs w:val="22"/>
        </w:rPr>
      </w:pPr>
    </w:p>
    <w:p w:rsidR="00336C4D" w:rsidRDefault="00336C4D">
      <w:pPr>
        <w:jc w:val="both"/>
        <w:rPr>
          <w:rFonts w:ascii="Tahoma" w:hAnsi="Tahoma" w:cs="Tahoma"/>
          <w:b/>
          <w:sz w:val="22"/>
          <w:szCs w:val="22"/>
        </w:rPr>
      </w:pPr>
      <w:r>
        <w:rPr>
          <w:rFonts w:ascii="Tahoma" w:hAnsi="Tahoma" w:cs="Tahoma"/>
          <w:b/>
          <w:sz w:val="22"/>
          <w:szCs w:val="22"/>
        </w:rPr>
        <w:t>Ruolo: SANITARIO</w:t>
      </w:r>
    </w:p>
    <w:p w:rsidR="00336C4D" w:rsidRDefault="00336C4D">
      <w:pPr>
        <w:pStyle w:val="Titolo2"/>
        <w:rPr>
          <w:rFonts w:ascii="Tahoma" w:hAnsi="Tahoma" w:cs="Tahoma"/>
          <w:b/>
          <w:sz w:val="22"/>
          <w:szCs w:val="22"/>
        </w:rPr>
      </w:pPr>
      <w:r>
        <w:rPr>
          <w:rFonts w:ascii="Tahoma" w:hAnsi="Tahoma" w:cs="Tahoma"/>
          <w:b/>
          <w:sz w:val="22"/>
          <w:szCs w:val="22"/>
        </w:rPr>
        <w:t>Profilo professionale: DIRIGENTE MEDICO</w:t>
      </w:r>
    </w:p>
    <w:p w:rsidR="00336C4D" w:rsidRDefault="00336C4D">
      <w:pPr>
        <w:jc w:val="both"/>
        <w:rPr>
          <w:rFonts w:ascii="Tahoma" w:hAnsi="Tahoma" w:cs="Tahoma"/>
          <w:b/>
          <w:sz w:val="22"/>
          <w:szCs w:val="22"/>
        </w:rPr>
      </w:pPr>
      <w:r>
        <w:rPr>
          <w:rFonts w:ascii="Tahoma" w:hAnsi="Tahoma" w:cs="Tahoma"/>
          <w:b/>
          <w:sz w:val="22"/>
          <w:szCs w:val="22"/>
        </w:rPr>
        <w:t xml:space="preserve">Posizione funzionale: DIRETTORE </w:t>
      </w:r>
      <w:proofErr w:type="spellStart"/>
      <w:r>
        <w:rPr>
          <w:rFonts w:ascii="Tahoma" w:hAnsi="Tahoma" w:cs="Tahoma"/>
          <w:b/>
          <w:sz w:val="22"/>
          <w:szCs w:val="22"/>
        </w:rPr>
        <w:t>DI</w:t>
      </w:r>
      <w:proofErr w:type="spellEnd"/>
      <w:r>
        <w:rPr>
          <w:rFonts w:ascii="Tahoma" w:hAnsi="Tahoma" w:cs="Tahoma"/>
          <w:b/>
          <w:sz w:val="22"/>
          <w:szCs w:val="22"/>
        </w:rPr>
        <w:t xml:space="preserve"> STRUTTURA COMPLESSA</w:t>
      </w:r>
    </w:p>
    <w:p w:rsidR="00336C4D" w:rsidRDefault="00336C4D" w:rsidP="007F594B">
      <w:pPr>
        <w:ind w:left="1134" w:hanging="1134"/>
        <w:jc w:val="both"/>
        <w:rPr>
          <w:rFonts w:ascii="Tahoma" w:hAnsi="Tahoma" w:cs="Tahoma"/>
          <w:b/>
          <w:sz w:val="22"/>
          <w:szCs w:val="22"/>
        </w:rPr>
      </w:pPr>
      <w:r>
        <w:rPr>
          <w:rFonts w:ascii="Tahoma" w:hAnsi="Tahoma" w:cs="Tahoma"/>
          <w:b/>
          <w:sz w:val="22"/>
          <w:szCs w:val="22"/>
        </w:rPr>
        <w:t xml:space="preserve">Disciplina: </w:t>
      </w:r>
      <w:r w:rsidR="007F594B" w:rsidRPr="007F594B">
        <w:rPr>
          <w:rFonts w:ascii="Tahoma" w:hAnsi="Tahoma" w:cs="Tahoma"/>
          <w:b/>
          <w:sz w:val="22"/>
          <w:szCs w:val="22"/>
        </w:rPr>
        <w:t xml:space="preserve"> </w:t>
      </w:r>
      <w:r w:rsidR="00A2248A">
        <w:rPr>
          <w:rFonts w:ascii="Tahoma" w:hAnsi="Tahoma" w:cs="Tahoma"/>
          <w:b/>
          <w:sz w:val="22"/>
        </w:rPr>
        <w:t>ORTOPEDIA E TRAUMATOLOGIA</w:t>
      </w:r>
    </w:p>
    <w:p w:rsidR="00336C4D" w:rsidRDefault="00336C4D">
      <w:pPr>
        <w:ind w:left="1134" w:hanging="1134"/>
        <w:jc w:val="both"/>
        <w:rPr>
          <w:rFonts w:ascii="Tahoma" w:hAnsi="Tahoma" w:cs="Tahoma"/>
          <w:b/>
          <w:sz w:val="22"/>
          <w:szCs w:val="22"/>
        </w:rPr>
      </w:pPr>
    </w:p>
    <w:p w:rsidR="00627573" w:rsidRDefault="00627573">
      <w:pPr>
        <w:ind w:left="1134" w:hanging="1134"/>
        <w:jc w:val="both"/>
        <w:rPr>
          <w:rFonts w:ascii="Tahoma" w:hAnsi="Tahoma" w:cs="Tahoma"/>
          <w:b/>
          <w:sz w:val="22"/>
          <w:szCs w:val="22"/>
        </w:rPr>
      </w:pPr>
    </w:p>
    <w:p w:rsidR="00336C4D" w:rsidRPr="00C64868" w:rsidRDefault="00336C4D" w:rsidP="00C64868">
      <w:pPr>
        <w:widowControl w:val="0"/>
        <w:numPr>
          <w:ilvl w:val="0"/>
          <w:numId w:val="15"/>
        </w:numPr>
        <w:spacing w:after="120"/>
        <w:ind w:left="0" w:right="-34" w:firstLine="0"/>
        <w:jc w:val="both"/>
        <w:rPr>
          <w:rFonts w:cs="Calibri"/>
          <w:b/>
          <w:sz w:val="24"/>
          <w:szCs w:val="24"/>
        </w:rPr>
      </w:pPr>
      <w:r w:rsidRPr="00C64868">
        <w:rPr>
          <w:rFonts w:ascii="Tahoma" w:hAnsi="Tahoma" w:cs="Tahoma"/>
          <w:b/>
          <w:sz w:val="22"/>
          <w:szCs w:val="22"/>
          <w:u w:val="single"/>
        </w:rPr>
        <w:t xml:space="preserve">CARATTERISTICHE </w:t>
      </w:r>
      <w:proofErr w:type="spellStart"/>
      <w:r w:rsidRPr="00C64868">
        <w:rPr>
          <w:rFonts w:ascii="Tahoma" w:hAnsi="Tahoma" w:cs="Tahoma"/>
          <w:b/>
          <w:sz w:val="22"/>
          <w:szCs w:val="22"/>
          <w:u w:val="single"/>
        </w:rPr>
        <w:t>DI</w:t>
      </w:r>
      <w:proofErr w:type="spellEnd"/>
      <w:r w:rsidRPr="00C64868">
        <w:rPr>
          <w:rFonts w:ascii="Tahoma" w:hAnsi="Tahoma" w:cs="Tahoma"/>
          <w:b/>
          <w:sz w:val="22"/>
          <w:szCs w:val="22"/>
          <w:u w:val="single"/>
        </w:rPr>
        <w:t xml:space="preserve"> CONTESTO E PROFILO PROFESSIONALE SPECIFICO</w:t>
      </w:r>
    </w:p>
    <w:p w:rsidR="008A4FFB" w:rsidRPr="008347E5" w:rsidRDefault="008A4FFB" w:rsidP="008A4FFB">
      <w:pPr>
        <w:jc w:val="both"/>
        <w:rPr>
          <w:rFonts w:ascii="Tahoma" w:hAnsi="Tahoma" w:cs="Tahoma"/>
          <w:b/>
          <w:sz w:val="22"/>
          <w:szCs w:val="22"/>
        </w:rPr>
      </w:pPr>
      <w:r w:rsidRPr="008347E5">
        <w:rPr>
          <w:rFonts w:ascii="Tahoma" w:hAnsi="Tahoma" w:cs="Tahoma"/>
          <w:b/>
          <w:sz w:val="22"/>
          <w:szCs w:val="22"/>
        </w:rPr>
        <w:t>CONTESTO ORGANIZZATIVO IN CUI SI INSERISCE LA STRUTTURA COMPLESSA (S.C.)</w:t>
      </w:r>
    </w:p>
    <w:p w:rsidR="008A4FFB" w:rsidRDefault="008A4FFB" w:rsidP="008A4FFB">
      <w:pPr>
        <w:jc w:val="both"/>
        <w:rPr>
          <w:rFonts w:ascii="Tahoma" w:hAnsi="Tahoma" w:cs="Tahoma"/>
          <w:bCs/>
          <w:sz w:val="22"/>
          <w:szCs w:val="22"/>
        </w:rPr>
      </w:pPr>
      <w:r w:rsidRPr="000E309E">
        <w:rPr>
          <w:rFonts w:ascii="Tahoma" w:hAnsi="Tahoma" w:cs="Tahoma"/>
          <w:sz w:val="22"/>
          <w:szCs w:val="22"/>
        </w:rPr>
        <w:t xml:space="preserve">L’Azienda Sanitaria Locale di Alessandria (ASL AL) è inserita </w:t>
      </w:r>
      <w:r>
        <w:rPr>
          <w:rFonts w:ascii="Tahoma" w:hAnsi="Tahoma" w:cs="Tahoma"/>
          <w:sz w:val="22"/>
          <w:szCs w:val="22"/>
        </w:rPr>
        <w:t>nella</w:t>
      </w:r>
      <w:r w:rsidRPr="000E309E">
        <w:rPr>
          <w:rFonts w:ascii="Tahoma" w:hAnsi="Tahoma" w:cs="Tahoma"/>
          <w:sz w:val="22"/>
          <w:szCs w:val="22"/>
        </w:rPr>
        <w:t xml:space="preserve"> rete ospedaliera regionale organizzata secondo il modello </w:t>
      </w:r>
      <w:proofErr w:type="spellStart"/>
      <w:r w:rsidRPr="00F466AB">
        <w:rPr>
          <w:rFonts w:ascii="Tahoma" w:hAnsi="Tahoma" w:cs="Tahoma"/>
          <w:i/>
          <w:sz w:val="22"/>
          <w:szCs w:val="22"/>
        </w:rPr>
        <w:t>hub</w:t>
      </w:r>
      <w:proofErr w:type="spellEnd"/>
      <w:r w:rsidRPr="000E309E">
        <w:rPr>
          <w:rFonts w:ascii="Tahoma" w:hAnsi="Tahoma" w:cs="Tahoma"/>
          <w:sz w:val="22"/>
          <w:szCs w:val="22"/>
        </w:rPr>
        <w:t xml:space="preserve"> &amp; </w:t>
      </w:r>
      <w:proofErr w:type="spellStart"/>
      <w:r w:rsidRPr="00F466AB">
        <w:rPr>
          <w:rFonts w:ascii="Tahoma" w:hAnsi="Tahoma" w:cs="Tahoma"/>
          <w:i/>
          <w:sz w:val="22"/>
          <w:szCs w:val="22"/>
        </w:rPr>
        <w:t>spoke</w:t>
      </w:r>
      <w:proofErr w:type="spellEnd"/>
      <w:r>
        <w:rPr>
          <w:rFonts w:ascii="Tahoma" w:hAnsi="Tahoma" w:cs="Tahoma"/>
          <w:sz w:val="22"/>
          <w:szCs w:val="22"/>
        </w:rPr>
        <w:t xml:space="preserve">; </w:t>
      </w:r>
      <w:r w:rsidRPr="000E309E">
        <w:rPr>
          <w:rFonts w:ascii="Tahoma" w:hAnsi="Tahoma" w:cs="Tahoma"/>
          <w:sz w:val="22"/>
          <w:szCs w:val="22"/>
        </w:rPr>
        <w:t>in particolare</w:t>
      </w:r>
      <w:r>
        <w:rPr>
          <w:rFonts w:ascii="Tahoma" w:hAnsi="Tahoma" w:cs="Tahoma"/>
          <w:sz w:val="22"/>
          <w:szCs w:val="22"/>
        </w:rPr>
        <w:t>,</w:t>
      </w:r>
      <w:r w:rsidRPr="000E309E">
        <w:rPr>
          <w:rFonts w:ascii="Tahoma" w:hAnsi="Tahoma" w:cs="Tahoma"/>
          <w:sz w:val="22"/>
          <w:szCs w:val="22"/>
        </w:rPr>
        <w:t xml:space="preserve"> la Deliberazione della Giunta Regionale 19 novembre 2014, n. 1-600 “</w:t>
      </w:r>
      <w:r w:rsidRPr="000E309E">
        <w:rPr>
          <w:rFonts w:ascii="Tahoma" w:hAnsi="Tahoma" w:cs="Tahoma"/>
          <w:bCs/>
          <w:sz w:val="22"/>
          <w:szCs w:val="22"/>
        </w:rPr>
        <w:t xml:space="preserve">Adeguamento della rete ospedaliera agli standard della legge 135/2012 e del Patto per la Salute 2014/2016 e linee di indirizzo per lo sviluppo della rete territoriale” e la successiva </w:t>
      </w:r>
      <w:r w:rsidRPr="000E309E">
        <w:rPr>
          <w:rFonts w:ascii="Tahoma" w:hAnsi="Tahoma" w:cs="Tahoma"/>
          <w:sz w:val="22"/>
          <w:szCs w:val="22"/>
        </w:rPr>
        <w:t>Deliberazione della Giunta Regionale 23 gennaio 2015, n. 1-924 “</w:t>
      </w:r>
      <w:r w:rsidRPr="000E309E">
        <w:rPr>
          <w:rFonts w:ascii="Tahoma" w:hAnsi="Tahoma" w:cs="Tahoma"/>
          <w:bCs/>
          <w:sz w:val="22"/>
          <w:szCs w:val="22"/>
        </w:rPr>
        <w:t xml:space="preserve">Integrazioni alla </w:t>
      </w:r>
      <w:proofErr w:type="spellStart"/>
      <w:r w:rsidRPr="000E309E">
        <w:rPr>
          <w:rFonts w:ascii="Tahoma" w:hAnsi="Tahoma" w:cs="Tahoma"/>
          <w:bCs/>
          <w:sz w:val="22"/>
          <w:szCs w:val="22"/>
        </w:rPr>
        <w:t>D.G.R.</w:t>
      </w:r>
      <w:proofErr w:type="spellEnd"/>
      <w:r w:rsidRPr="000E309E">
        <w:rPr>
          <w:rFonts w:ascii="Tahoma" w:hAnsi="Tahoma" w:cs="Tahoma"/>
          <w:bCs/>
          <w:sz w:val="22"/>
          <w:szCs w:val="22"/>
        </w:rPr>
        <w:t xml:space="preserve"> 1-600 del 19.11.2014. Adeguamento della rete ospedaliera agli standard della legge 135/2012 e del Patto per la Salute 2014/2016 e linee di indirizzo per lo sviluppo della rete territoriale" </w:t>
      </w:r>
      <w:r w:rsidRPr="00F8481A">
        <w:rPr>
          <w:rFonts w:ascii="Tahoma" w:hAnsi="Tahoma" w:cs="Tahoma"/>
          <w:bCs/>
          <w:sz w:val="22"/>
          <w:szCs w:val="22"/>
        </w:rPr>
        <w:t xml:space="preserve">prevedono </w:t>
      </w:r>
      <w:proofErr w:type="spellStart"/>
      <w:r w:rsidRPr="001B4B70">
        <w:rPr>
          <w:rFonts w:ascii="Tahoma" w:hAnsi="Tahoma" w:cs="Tahoma"/>
          <w:bCs/>
          <w:sz w:val="22"/>
          <w:szCs w:val="22"/>
        </w:rPr>
        <w:t>n°</w:t>
      </w:r>
      <w:proofErr w:type="spellEnd"/>
      <w:r w:rsidRPr="001B4B70">
        <w:rPr>
          <w:rFonts w:ascii="Tahoma" w:hAnsi="Tahoma" w:cs="Tahoma"/>
          <w:bCs/>
          <w:sz w:val="22"/>
          <w:szCs w:val="22"/>
        </w:rPr>
        <w:t xml:space="preserve"> </w:t>
      </w:r>
      <w:r>
        <w:rPr>
          <w:rFonts w:ascii="Tahoma" w:hAnsi="Tahoma" w:cs="Tahoma"/>
          <w:bCs/>
          <w:sz w:val="22"/>
          <w:szCs w:val="22"/>
        </w:rPr>
        <w:t>4</w:t>
      </w:r>
      <w:r w:rsidRPr="001B4B70">
        <w:rPr>
          <w:rFonts w:ascii="Tahoma" w:hAnsi="Tahoma" w:cs="Tahoma"/>
          <w:bCs/>
          <w:sz w:val="22"/>
          <w:szCs w:val="22"/>
        </w:rPr>
        <w:t xml:space="preserve"> Strutture Complesse di </w:t>
      </w:r>
      <w:r>
        <w:rPr>
          <w:rFonts w:ascii="Tahoma" w:hAnsi="Tahoma" w:cs="Tahoma"/>
          <w:bCs/>
          <w:sz w:val="22"/>
          <w:szCs w:val="22"/>
        </w:rPr>
        <w:t>Ortopedia</w:t>
      </w:r>
      <w:r w:rsidRPr="001B4B70">
        <w:rPr>
          <w:rFonts w:ascii="Tahoma" w:hAnsi="Tahoma" w:cs="Tahoma"/>
          <w:bCs/>
          <w:sz w:val="22"/>
          <w:szCs w:val="22"/>
        </w:rPr>
        <w:t xml:space="preserve"> presso le sedi ospedaliere di</w:t>
      </w:r>
      <w:r>
        <w:rPr>
          <w:rFonts w:ascii="Tahoma" w:hAnsi="Tahoma" w:cs="Tahoma"/>
          <w:bCs/>
          <w:sz w:val="22"/>
          <w:szCs w:val="22"/>
        </w:rPr>
        <w:t xml:space="preserve"> </w:t>
      </w:r>
      <w:r w:rsidRPr="001B4B70">
        <w:rPr>
          <w:rFonts w:ascii="Tahoma" w:hAnsi="Tahoma" w:cs="Tahoma"/>
          <w:bCs/>
          <w:sz w:val="22"/>
          <w:szCs w:val="22"/>
        </w:rPr>
        <w:t xml:space="preserve">Casale Monferrato e Novi Ligure (Presidi sedi di DEA di </w:t>
      </w:r>
      <w:proofErr w:type="spellStart"/>
      <w:r w:rsidRPr="001B4B70">
        <w:rPr>
          <w:rFonts w:ascii="Tahoma" w:hAnsi="Tahoma" w:cs="Tahoma"/>
          <w:bCs/>
          <w:sz w:val="22"/>
          <w:szCs w:val="22"/>
        </w:rPr>
        <w:t>I°</w:t>
      </w:r>
      <w:proofErr w:type="spellEnd"/>
      <w:r w:rsidRPr="001B4B70">
        <w:rPr>
          <w:rFonts w:ascii="Tahoma" w:hAnsi="Tahoma" w:cs="Tahoma"/>
          <w:bCs/>
          <w:sz w:val="22"/>
          <w:szCs w:val="22"/>
        </w:rPr>
        <w:t xml:space="preserve"> livello), Tortona ed </w:t>
      </w:r>
      <w:proofErr w:type="spellStart"/>
      <w:r w:rsidRPr="001B4B70">
        <w:rPr>
          <w:rFonts w:ascii="Tahoma" w:hAnsi="Tahoma" w:cs="Tahoma"/>
          <w:bCs/>
          <w:sz w:val="22"/>
          <w:szCs w:val="22"/>
        </w:rPr>
        <w:t>Acqui</w:t>
      </w:r>
      <w:proofErr w:type="spellEnd"/>
      <w:r w:rsidRPr="001B4B70">
        <w:rPr>
          <w:rFonts w:ascii="Tahoma" w:hAnsi="Tahoma" w:cs="Tahoma"/>
          <w:bCs/>
          <w:sz w:val="22"/>
          <w:szCs w:val="22"/>
        </w:rPr>
        <w:t xml:space="preserve"> Terme (Presidi sedi di Pronto Soccorso)</w:t>
      </w:r>
      <w:r w:rsidRPr="00F8481A">
        <w:rPr>
          <w:rFonts w:ascii="Tahoma" w:hAnsi="Tahoma" w:cs="Tahoma"/>
          <w:bCs/>
          <w:sz w:val="22"/>
          <w:szCs w:val="22"/>
        </w:rPr>
        <w:t>.</w:t>
      </w:r>
    </w:p>
    <w:p w:rsidR="008A4FFB" w:rsidRPr="00F8481A" w:rsidRDefault="008A4FFB" w:rsidP="008A4FFB">
      <w:pPr>
        <w:jc w:val="both"/>
        <w:rPr>
          <w:rFonts w:ascii="Tahoma" w:hAnsi="Tahoma" w:cs="Tahoma"/>
          <w:bCs/>
          <w:sz w:val="22"/>
          <w:szCs w:val="22"/>
        </w:rPr>
      </w:pPr>
    </w:p>
    <w:p w:rsidR="008A4FFB" w:rsidRDefault="008A4FFB" w:rsidP="008A4FFB">
      <w:pPr>
        <w:autoSpaceDE w:val="0"/>
        <w:autoSpaceDN w:val="0"/>
        <w:adjustRightInd w:val="0"/>
        <w:spacing w:after="120"/>
        <w:jc w:val="both"/>
        <w:rPr>
          <w:rFonts w:ascii="Tahoma" w:hAnsi="Tahoma" w:cs="Tahoma"/>
          <w:bCs/>
          <w:sz w:val="22"/>
          <w:szCs w:val="22"/>
        </w:rPr>
      </w:pPr>
      <w:r w:rsidRPr="00660EC2">
        <w:rPr>
          <w:rFonts w:ascii="Tahoma" w:hAnsi="Tahoma" w:cs="Tahoma"/>
          <w:bCs/>
          <w:sz w:val="22"/>
          <w:szCs w:val="22"/>
        </w:rPr>
        <w:t xml:space="preserve">Il Presidio Ospedaliero di </w:t>
      </w:r>
      <w:proofErr w:type="spellStart"/>
      <w:r w:rsidRPr="00660EC2">
        <w:rPr>
          <w:rFonts w:ascii="Tahoma" w:hAnsi="Tahoma" w:cs="Tahoma"/>
          <w:bCs/>
          <w:sz w:val="22"/>
          <w:szCs w:val="22"/>
        </w:rPr>
        <w:t>Acqui</w:t>
      </w:r>
      <w:proofErr w:type="spellEnd"/>
      <w:r w:rsidRPr="00660EC2">
        <w:rPr>
          <w:rFonts w:ascii="Tahoma" w:hAnsi="Tahoma" w:cs="Tahoma"/>
          <w:bCs/>
          <w:sz w:val="22"/>
          <w:szCs w:val="22"/>
        </w:rPr>
        <w:t xml:space="preserve"> Terme – sede di Pronto Soccorso – è dotato delle discipline mediche e chirurgiche di base previste dalle norme vigenti e necessarie a rispondere in termini di prestazioni appropriate alle esigenze sanitarie ospedaliere dei cittadini del territorio di riferimento.</w:t>
      </w:r>
    </w:p>
    <w:p w:rsidR="008A4FFB" w:rsidRDefault="008A4FFB" w:rsidP="008A4FFB">
      <w:pPr>
        <w:autoSpaceDE w:val="0"/>
        <w:autoSpaceDN w:val="0"/>
        <w:adjustRightInd w:val="0"/>
        <w:jc w:val="both"/>
        <w:rPr>
          <w:rFonts w:ascii="Tahoma" w:hAnsi="Tahoma" w:cs="Tahoma"/>
          <w:bCs/>
          <w:sz w:val="22"/>
          <w:szCs w:val="22"/>
        </w:rPr>
      </w:pPr>
      <w:r>
        <w:rPr>
          <w:rFonts w:ascii="Tahoma" w:hAnsi="Tahoma" w:cs="Tahoma"/>
          <w:bCs/>
          <w:sz w:val="22"/>
          <w:szCs w:val="22"/>
        </w:rPr>
        <w:t>Il</w:t>
      </w:r>
      <w:r w:rsidRPr="000E309E">
        <w:rPr>
          <w:rFonts w:ascii="Tahoma" w:hAnsi="Tahoma" w:cs="Tahoma"/>
          <w:bCs/>
          <w:sz w:val="22"/>
          <w:szCs w:val="22"/>
        </w:rPr>
        <w:t xml:space="preserve"> Piano di Organizzazione, adottato nell’ambito dell’Atto Aziendale ASL AL con Deliberazione n. 633 del 18.09.2015 e allineato alle prescrizioni formulate dalla </w:t>
      </w:r>
      <w:r>
        <w:rPr>
          <w:rFonts w:ascii="Tahoma" w:hAnsi="Tahoma" w:cs="Tahoma"/>
          <w:bCs/>
          <w:sz w:val="22"/>
          <w:szCs w:val="22"/>
        </w:rPr>
        <w:t xml:space="preserve">Regione Piemonte con </w:t>
      </w:r>
      <w:r w:rsidRPr="000E309E">
        <w:rPr>
          <w:rFonts w:ascii="Tahoma" w:hAnsi="Tahoma" w:cs="Tahoma"/>
          <w:bCs/>
          <w:sz w:val="22"/>
          <w:szCs w:val="22"/>
        </w:rPr>
        <w:t xml:space="preserve">procedimento di verifica di cui alla DGR 36-2167 del 28.09.2015 come da successiva Deliberazione n. 711 del 6.10.2015, </w:t>
      </w:r>
      <w:r>
        <w:rPr>
          <w:rFonts w:ascii="Tahoma" w:hAnsi="Tahoma" w:cs="Tahoma"/>
          <w:bCs/>
          <w:sz w:val="22"/>
          <w:szCs w:val="22"/>
        </w:rPr>
        <w:t xml:space="preserve">identifica la </w:t>
      </w:r>
      <w:r w:rsidRPr="000E309E">
        <w:rPr>
          <w:rFonts w:ascii="Tahoma" w:hAnsi="Tahoma" w:cs="Tahoma"/>
          <w:b/>
          <w:bCs/>
          <w:sz w:val="22"/>
          <w:szCs w:val="22"/>
        </w:rPr>
        <w:t xml:space="preserve">Struttura Complessa </w:t>
      </w:r>
      <w:r>
        <w:rPr>
          <w:rFonts w:ascii="Tahoma" w:hAnsi="Tahoma" w:cs="Tahoma"/>
          <w:b/>
          <w:bCs/>
          <w:sz w:val="22"/>
          <w:szCs w:val="22"/>
        </w:rPr>
        <w:t xml:space="preserve">Ortopedia </w:t>
      </w:r>
      <w:proofErr w:type="spellStart"/>
      <w:r>
        <w:rPr>
          <w:rFonts w:ascii="Tahoma" w:hAnsi="Tahoma" w:cs="Tahoma"/>
          <w:b/>
          <w:bCs/>
          <w:sz w:val="22"/>
          <w:szCs w:val="22"/>
        </w:rPr>
        <w:t>Acqui</w:t>
      </w:r>
      <w:proofErr w:type="spellEnd"/>
      <w:r>
        <w:rPr>
          <w:rFonts w:ascii="Tahoma" w:hAnsi="Tahoma" w:cs="Tahoma"/>
          <w:b/>
          <w:bCs/>
          <w:sz w:val="22"/>
          <w:szCs w:val="22"/>
        </w:rPr>
        <w:t xml:space="preserve"> Terme</w:t>
      </w:r>
      <w:r w:rsidRPr="0099493E">
        <w:rPr>
          <w:rFonts w:ascii="Tahoma" w:hAnsi="Tahoma" w:cs="Tahoma"/>
          <w:b/>
          <w:bCs/>
          <w:sz w:val="22"/>
          <w:szCs w:val="22"/>
        </w:rPr>
        <w:t xml:space="preserve"> </w:t>
      </w:r>
      <w:r w:rsidRPr="00F466AB">
        <w:rPr>
          <w:rFonts w:ascii="Tahoma" w:hAnsi="Tahoma" w:cs="Tahoma"/>
          <w:bCs/>
          <w:sz w:val="22"/>
          <w:szCs w:val="22"/>
        </w:rPr>
        <w:t>quale</w:t>
      </w:r>
      <w:r>
        <w:rPr>
          <w:rFonts w:ascii="Tahoma" w:hAnsi="Tahoma" w:cs="Tahoma"/>
          <w:b/>
          <w:bCs/>
          <w:sz w:val="22"/>
          <w:szCs w:val="22"/>
        </w:rPr>
        <w:t xml:space="preserve"> </w:t>
      </w:r>
      <w:r w:rsidRPr="0039556A">
        <w:rPr>
          <w:rFonts w:ascii="Tahoma" w:hAnsi="Tahoma" w:cs="Tahoma"/>
          <w:b/>
          <w:bCs/>
          <w:sz w:val="22"/>
          <w:szCs w:val="22"/>
        </w:rPr>
        <w:t xml:space="preserve">articolazione organizzativa nell’ambito del Dipartimento Strutturale </w:t>
      </w:r>
      <w:r>
        <w:rPr>
          <w:rFonts w:ascii="Tahoma" w:hAnsi="Tahoma" w:cs="Tahoma"/>
          <w:b/>
          <w:bCs/>
          <w:sz w:val="22"/>
          <w:szCs w:val="22"/>
        </w:rPr>
        <w:t xml:space="preserve">Chirurgico </w:t>
      </w:r>
      <w:r>
        <w:rPr>
          <w:rFonts w:ascii="Tahoma" w:hAnsi="Tahoma" w:cs="Tahoma"/>
          <w:bCs/>
          <w:sz w:val="22"/>
          <w:szCs w:val="22"/>
        </w:rPr>
        <w:t xml:space="preserve">presso il </w:t>
      </w:r>
      <w:r w:rsidRPr="00F8481A">
        <w:rPr>
          <w:rFonts w:ascii="Tahoma" w:hAnsi="Tahoma" w:cs="Tahoma"/>
          <w:b/>
          <w:bCs/>
          <w:sz w:val="22"/>
          <w:szCs w:val="22"/>
        </w:rPr>
        <w:t xml:space="preserve">Presidio Ospedaliero </w:t>
      </w:r>
      <w:r>
        <w:rPr>
          <w:rFonts w:ascii="Tahoma" w:hAnsi="Tahoma" w:cs="Tahoma"/>
          <w:b/>
          <w:bCs/>
          <w:sz w:val="22"/>
          <w:szCs w:val="22"/>
        </w:rPr>
        <w:t xml:space="preserve">di </w:t>
      </w:r>
      <w:proofErr w:type="spellStart"/>
      <w:r>
        <w:rPr>
          <w:rFonts w:ascii="Tahoma" w:hAnsi="Tahoma" w:cs="Tahoma"/>
          <w:b/>
          <w:bCs/>
          <w:sz w:val="22"/>
          <w:szCs w:val="22"/>
        </w:rPr>
        <w:t>Acqui</w:t>
      </w:r>
      <w:proofErr w:type="spellEnd"/>
      <w:r>
        <w:rPr>
          <w:rFonts w:ascii="Tahoma" w:hAnsi="Tahoma" w:cs="Tahoma"/>
          <w:b/>
          <w:bCs/>
          <w:sz w:val="22"/>
          <w:szCs w:val="22"/>
        </w:rPr>
        <w:t xml:space="preserve"> Terme</w:t>
      </w:r>
      <w:r>
        <w:rPr>
          <w:rFonts w:ascii="Tahoma" w:hAnsi="Tahoma" w:cs="Tahoma"/>
          <w:bCs/>
          <w:sz w:val="22"/>
          <w:szCs w:val="22"/>
        </w:rPr>
        <w:t xml:space="preserve"> (Ospedale sede di Pronto Soccorso).</w:t>
      </w:r>
    </w:p>
    <w:p w:rsidR="008A4FFB" w:rsidRDefault="008A4FFB" w:rsidP="008A4FFB">
      <w:pPr>
        <w:autoSpaceDE w:val="0"/>
        <w:autoSpaceDN w:val="0"/>
        <w:adjustRightInd w:val="0"/>
        <w:jc w:val="both"/>
        <w:rPr>
          <w:rFonts w:ascii="Tahoma" w:hAnsi="Tahoma" w:cs="Tahoma"/>
          <w:bCs/>
          <w:sz w:val="22"/>
          <w:szCs w:val="22"/>
        </w:rPr>
      </w:pPr>
    </w:p>
    <w:p w:rsidR="008A4FFB" w:rsidRPr="0039556A" w:rsidRDefault="008A4FFB" w:rsidP="008A4FFB">
      <w:pPr>
        <w:autoSpaceDE w:val="0"/>
        <w:autoSpaceDN w:val="0"/>
        <w:adjustRightInd w:val="0"/>
        <w:jc w:val="both"/>
        <w:rPr>
          <w:rFonts w:ascii="Tahoma" w:hAnsi="Tahoma" w:cs="Tahoma"/>
          <w:bCs/>
          <w:sz w:val="22"/>
          <w:szCs w:val="22"/>
        </w:rPr>
      </w:pPr>
      <w:r>
        <w:rPr>
          <w:rFonts w:ascii="Tahoma" w:hAnsi="Tahoma" w:cs="Tahoma"/>
          <w:bCs/>
          <w:sz w:val="22"/>
          <w:szCs w:val="22"/>
        </w:rPr>
        <w:t>Sono altresì Strutture del Dipartimento:</w:t>
      </w:r>
    </w:p>
    <w:p w:rsidR="008A4FFB" w:rsidRPr="0039556A" w:rsidRDefault="008A4FFB" w:rsidP="008A4FFB">
      <w:pPr>
        <w:autoSpaceDE w:val="0"/>
        <w:autoSpaceDN w:val="0"/>
        <w:adjustRightInd w:val="0"/>
        <w:jc w:val="both"/>
        <w:rPr>
          <w:rFonts w:ascii="Tahoma" w:hAnsi="Tahoma" w:cs="Tahoma"/>
          <w:bCs/>
          <w:sz w:val="10"/>
          <w:szCs w:val="10"/>
        </w:rPr>
      </w:pPr>
    </w:p>
    <w:p w:rsidR="008A4FFB" w:rsidRDefault="008A4FFB" w:rsidP="008A4FFB">
      <w:pPr>
        <w:pStyle w:val="Paragrafoelenco1"/>
        <w:numPr>
          <w:ilvl w:val="0"/>
          <w:numId w:val="24"/>
        </w:numPr>
        <w:suppressAutoHyphens w:val="0"/>
        <w:autoSpaceDE w:val="0"/>
        <w:autoSpaceDN w:val="0"/>
        <w:adjustRightInd w:val="0"/>
        <w:spacing w:after="0" w:line="240" w:lineRule="auto"/>
        <w:contextualSpacing/>
        <w:jc w:val="both"/>
        <w:rPr>
          <w:rFonts w:ascii="Tahoma" w:hAnsi="Tahoma" w:cs="Tahoma"/>
          <w:bCs/>
        </w:rPr>
      </w:pPr>
      <w:r w:rsidRPr="000E309E">
        <w:rPr>
          <w:rFonts w:ascii="Tahoma" w:hAnsi="Tahoma" w:cs="Tahoma"/>
          <w:bCs/>
        </w:rPr>
        <w:t xml:space="preserve">SC </w:t>
      </w:r>
      <w:r>
        <w:rPr>
          <w:rFonts w:ascii="Tahoma" w:hAnsi="Tahoma" w:cs="Tahoma"/>
          <w:bCs/>
        </w:rPr>
        <w:t>Chirurgia Generale Casale M.</w:t>
      </w:r>
    </w:p>
    <w:p w:rsidR="008A4FFB" w:rsidRDefault="008A4FFB" w:rsidP="008A4FFB">
      <w:pPr>
        <w:pStyle w:val="Paragrafoelenco1"/>
        <w:numPr>
          <w:ilvl w:val="0"/>
          <w:numId w:val="24"/>
        </w:numPr>
        <w:suppressAutoHyphens w:val="0"/>
        <w:autoSpaceDE w:val="0"/>
        <w:autoSpaceDN w:val="0"/>
        <w:adjustRightInd w:val="0"/>
        <w:spacing w:after="0" w:line="240" w:lineRule="auto"/>
        <w:contextualSpacing/>
        <w:jc w:val="both"/>
        <w:rPr>
          <w:rFonts w:ascii="Tahoma" w:hAnsi="Tahoma" w:cs="Tahoma"/>
          <w:bCs/>
        </w:rPr>
      </w:pPr>
      <w:r>
        <w:rPr>
          <w:rFonts w:ascii="Tahoma" w:hAnsi="Tahoma" w:cs="Tahoma"/>
          <w:bCs/>
        </w:rPr>
        <w:t>SC Chirurgia Generale Novi L.</w:t>
      </w:r>
    </w:p>
    <w:p w:rsidR="008A4FFB" w:rsidRDefault="008A4FFB" w:rsidP="008A4FFB">
      <w:pPr>
        <w:pStyle w:val="Paragrafoelenco1"/>
        <w:numPr>
          <w:ilvl w:val="0"/>
          <w:numId w:val="24"/>
        </w:numPr>
        <w:suppressAutoHyphens w:val="0"/>
        <w:autoSpaceDE w:val="0"/>
        <w:autoSpaceDN w:val="0"/>
        <w:adjustRightInd w:val="0"/>
        <w:spacing w:after="0" w:line="240" w:lineRule="auto"/>
        <w:contextualSpacing/>
        <w:jc w:val="both"/>
        <w:rPr>
          <w:rFonts w:ascii="Tahoma" w:hAnsi="Tahoma" w:cs="Tahoma"/>
          <w:bCs/>
        </w:rPr>
      </w:pPr>
      <w:r>
        <w:rPr>
          <w:rFonts w:ascii="Tahoma" w:hAnsi="Tahoma" w:cs="Tahoma"/>
          <w:bCs/>
        </w:rPr>
        <w:t>SC Chirurgia Generale Tortona</w:t>
      </w:r>
    </w:p>
    <w:p w:rsidR="008A4FFB" w:rsidRDefault="008A4FFB" w:rsidP="008A4FFB">
      <w:pPr>
        <w:pStyle w:val="Paragrafoelenco1"/>
        <w:numPr>
          <w:ilvl w:val="0"/>
          <w:numId w:val="24"/>
        </w:numPr>
        <w:suppressAutoHyphens w:val="0"/>
        <w:autoSpaceDE w:val="0"/>
        <w:autoSpaceDN w:val="0"/>
        <w:adjustRightInd w:val="0"/>
        <w:spacing w:after="0" w:line="240" w:lineRule="auto"/>
        <w:contextualSpacing/>
        <w:jc w:val="both"/>
        <w:rPr>
          <w:rFonts w:ascii="Tahoma" w:hAnsi="Tahoma" w:cs="Tahoma"/>
          <w:bCs/>
        </w:rPr>
      </w:pPr>
      <w:r>
        <w:rPr>
          <w:rFonts w:ascii="Tahoma" w:hAnsi="Tahoma" w:cs="Tahoma"/>
          <w:bCs/>
        </w:rPr>
        <w:t xml:space="preserve">SC Chirurgia Generale </w:t>
      </w:r>
      <w:proofErr w:type="spellStart"/>
      <w:r>
        <w:rPr>
          <w:rFonts w:ascii="Tahoma" w:hAnsi="Tahoma" w:cs="Tahoma"/>
          <w:bCs/>
        </w:rPr>
        <w:t>Acqui</w:t>
      </w:r>
      <w:proofErr w:type="spellEnd"/>
      <w:r>
        <w:rPr>
          <w:rFonts w:ascii="Tahoma" w:hAnsi="Tahoma" w:cs="Tahoma"/>
          <w:bCs/>
        </w:rPr>
        <w:t xml:space="preserve"> T.</w:t>
      </w:r>
    </w:p>
    <w:p w:rsidR="008A4FFB" w:rsidRDefault="008A4FFB" w:rsidP="008A4FFB">
      <w:pPr>
        <w:pStyle w:val="Paragrafoelenco1"/>
        <w:numPr>
          <w:ilvl w:val="0"/>
          <w:numId w:val="24"/>
        </w:numPr>
        <w:suppressAutoHyphens w:val="0"/>
        <w:autoSpaceDE w:val="0"/>
        <w:autoSpaceDN w:val="0"/>
        <w:adjustRightInd w:val="0"/>
        <w:spacing w:after="0" w:line="240" w:lineRule="auto"/>
        <w:contextualSpacing/>
        <w:jc w:val="both"/>
        <w:rPr>
          <w:rFonts w:ascii="Tahoma" w:hAnsi="Tahoma" w:cs="Tahoma"/>
          <w:bCs/>
        </w:rPr>
      </w:pPr>
      <w:r>
        <w:rPr>
          <w:rFonts w:ascii="Tahoma" w:hAnsi="Tahoma" w:cs="Tahoma"/>
          <w:bCs/>
        </w:rPr>
        <w:t>SC Ortopedia Casale M.</w:t>
      </w:r>
    </w:p>
    <w:p w:rsidR="008A4FFB" w:rsidRDefault="008A4FFB" w:rsidP="008A4FFB">
      <w:pPr>
        <w:pStyle w:val="Paragrafoelenco1"/>
        <w:numPr>
          <w:ilvl w:val="0"/>
          <w:numId w:val="24"/>
        </w:numPr>
        <w:suppressAutoHyphens w:val="0"/>
        <w:autoSpaceDE w:val="0"/>
        <w:autoSpaceDN w:val="0"/>
        <w:adjustRightInd w:val="0"/>
        <w:spacing w:after="0" w:line="240" w:lineRule="auto"/>
        <w:contextualSpacing/>
        <w:jc w:val="both"/>
        <w:rPr>
          <w:rFonts w:ascii="Tahoma" w:hAnsi="Tahoma" w:cs="Tahoma"/>
          <w:bCs/>
        </w:rPr>
      </w:pPr>
      <w:r>
        <w:rPr>
          <w:rFonts w:ascii="Tahoma" w:hAnsi="Tahoma" w:cs="Tahoma"/>
          <w:bCs/>
        </w:rPr>
        <w:t>SC Ortopedia Novi L.</w:t>
      </w:r>
    </w:p>
    <w:p w:rsidR="008A4FFB" w:rsidRDefault="008A4FFB" w:rsidP="008A4FFB">
      <w:pPr>
        <w:pStyle w:val="Paragrafoelenco1"/>
        <w:numPr>
          <w:ilvl w:val="0"/>
          <w:numId w:val="24"/>
        </w:numPr>
        <w:suppressAutoHyphens w:val="0"/>
        <w:autoSpaceDE w:val="0"/>
        <w:autoSpaceDN w:val="0"/>
        <w:adjustRightInd w:val="0"/>
        <w:spacing w:after="0" w:line="240" w:lineRule="auto"/>
        <w:contextualSpacing/>
        <w:jc w:val="both"/>
        <w:rPr>
          <w:rFonts w:ascii="Tahoma" w:hAnsi="Tahoma" w:cs="Tahoma"/>
          <w:bCs/>
        </w:rPr>
      </w:pPr>
      <w:r>
        <w:rPr>
          <w:rFonts w:ascii="Tahoma" w:hAnsi="Tahoma" w:cs="Tahoma"/>
          <w:bCs/>
        </w:rPr>
        <w:t>SC Ortopedia Tortona</w:t>
      </w:r>
    </w:p>
    <w:p w:rsidR="008A4FFB" w:rsidRDefault="008A4FFB" w:rsidP="008A4FFB">
      <w:pPr>
        <w:pStyle w:val="Paragrafoelenco1"/>
        <w:numPr>
          <w:ilvl w:val="0"/>
          <w:numId w:val="24"/>
        </w:numPr>
        <w:suppressAutoHyphens w:val="0"/>
        <w:autoSpaceDE w:val="0"/>
        <w:autoSpaceDN w:val="0"/>
        <w:adjustRightInd w:val="0"/>
        <w:spacing w:after="0" w:line="240" w:lineRule="auto"/>
        <w:contextualSpacing/>
        <w:jc w:val="both"/>
        <w:rPr>
          <w:rFonts w:ascii="Tahoma" w:hAnsi="Tahoma" w:cs="Tahoma"/>
          <w:bCs/>
        </w:rPr>
      </w:pPr>
      <w:r>
        <w:rPr>
          <w:rFonts w:ascii="Tahoma" w:hAnsi="Tahoma" w:cs="Tahoma"/>
          <w:bCs/>
        </w:rPr>
        <w:t>SC Urologia Novi L.</w:t>
      </w:r>
    </w:p>
    <w:p w:rsidR="008A4FFB" w:rsidRDefault="008A4FFB" w:rsidP="008A4FFB">
      <w:pPr>
        <w:pStyle w:val="Paragrafoelenco1"/>
        <w:numPr>
          <w:ilvl w:val="0"/>
          <w:numId w:val="24"/>
        </w:numPr>
        <w:suppressAutoHyphens w:val="0"/>
        <w:autoSpaceDE w:val="0"/>
        <w:autoSpaceDN w:val="0"/>
        <w:adjustRightInd w:val="0"/>
        <w:spacing w:after="0" w:line="240" w:lineRule="auto"/>
        <w:contextualSpacing/>
        <w:jc w:val="both"/>
        <w:rPr>
          <w:rFonts w:ascii="Tahoma" w:hAnsi="Tahoma" w:cs="Tahoma"/>
          <w:bCs/>
        </w:rPr>
      </w:pPr>
      <w:r>
        <w:rPr>
          <w:rFonts w:ascii="Tahoma" w:hAnsi="Tahoma" w:cs="Tahoma"/>
          <w:bCs/>
        </w:rPr>
        <w:t>SC Oculistica Casale M.</w:t>
      </w:r>
    </w:p>
    <w:p w:rsidR="008A4FFB" w:rsidRPr="000E309E" w:rsidRDefault="008A4FFB" w:rsidP="008A4FFB">
      <w:pPr>
        <w:pStyle w:val="Paragrafoelenco1"/>
        <w:numPr>
          <w:ilvl w:val="0"/>
          <w:numId w:val="24"/>
        </w:numPr>
        <w:suppressAutoHyphens w:val="0"/>
        <w:autoSpaceDE w:val="0"/>
        <w:autoSpaceDN w:val="0"/>
        <w:adjustRightInd w:val="0"/>
        <w:spacing w:after="0" w:line="240" w:lineRule="auto"/>
        <w:contextualSpacing/>
        <w:jc w:val="both"/>
        <w:rPr>
          <w:rFonts w:ascii="Tahoma" w:hAnsi="Tahoma" w:cs="Tahoma"/>
          <w:bCs/>
        </w:rPr>
      </w:pPr>
      <w:r>
        <w:rPr>
          <w:rFonts w:ascii="Tahoma" w:hAnsi="Tahoma" w:cs="Tahoma"/>
          <w:bCs/>
        </w:rPr>
        <w:t>SC ORL Casale M.</w:t>
      </w:r>
    </w:p>
    <w:p w:rsidR="008A4FFB" w:rsidRDefault="008A4FFB" w:rsidP="008A4FFB">
      <w:pPr>
        <w:pStyle w:val="Paragrafoelenco1"/>
        <w:numPr>
          <w:ilvl w:val="0"/>
          <w:numId w:val="24"/>
        </w:numPr>
        <w:suppressAutoHyphens w:val="0"/>
        <w:autoSpaceDE w:val="0"/>
        <w:autoSpaceDN w:val="0"/>
        <w:adjustRightInd w:val="0"/>
        <w:spacing w:after="120" w:line="240" w:lineRule="auto"/>
        <w:contextualSpacing/>
        <w:jc w:val="both"/>
        <w:rPr>
          <w:rFonts w:ascii="Tahoma" w:hAnsi="Tahoma" w:cs="Tahoma"/>
          <w:bCs/>
        </w:rPr>
      </w:pPr>
      <w:r>
        <w:rPr>
          <w:rFonts w:ascii="Tahoma" w:hAnsi="Tahoma" w:cs="Tahoma"/>
          <w:bCs/>
        </w:rPr>
        <w:lastRenderedPageBreak/>
        <w:t>SSD Senologia</w:t>
      </w:r>
    </w:p>
    <w:p w:rsidR="008A4FFB" w:rsidRDefault="008A4FFB" w:rsidP="008A4FFB">
      <w:pPr>
        <w:pStyle w:val="Paragrafoelenco1"/>
        <w:numPr>
          <w:ilvl w:val="0"/>
          <w:numId w:val="24"/>
        </w:numPr>
        <w:suppressAutoHyphens w:val="0"/>
        <w:autoSpaceDE w:val="0"/>
        <w:autoSpaceDN w:val="0"/>
        <w:adjustRightInd w:val="0"/>
        <w:spacing w:after="120" w:line="240" w:lineRule="auto"/>
        <w:contextualSpacing/>
        <w:jc w:val="both"/>
        <w:rPr>
          <w:rFonts w:ascii="Tahoma" w:hAnsi="Tahoma" w:cs="Tahoma"/>
          <w:bCs/>
        </w:rPr>
      </w:pPr>
      <w:r>
        <w:rPr>
          <w:rFonts w:ascii="Tahoma" w:hAnsi="Tahoma" w:cs="Tahoma"/>
          <w:bCs/>
        </w:rPr>
        <w:t xml:space="preserve">SSD </w:t>
      </w:r>
      <w:proofErr w:type="spellStart"/>
      <w:r>
        <w:rPr>
          <w:rFonts w:ascii="Tahoma" w:hAnsi="Tahoma" w:cs="Tahoma"/>
          <w:bCs/>
        </w:rPr>
        <w:t>Odontostomatologia</w:t>
      </w:r>
      <w:proofErr w:type="spellEnd"/>
    </w:p>
    <w:p w:rsidR="008A4FFB" w:rsidRPr="000E309E" w:rsidRDefault="008A4FFB" w:rsidP="008A4FFB">
      <w:pPr>
        <w:pStyle w:val="Paragrafoelenco1"/>
        <w:autoSpaceDE w:val="0"/>
        <w:autoSpaceDN w:val="0"/>
        <w:adjustRightInd w:val="0"/>
        <w:spacing w:after="120" w:line="240" w:lineRule="auto"/>
        <w:jc w:val="both"/>
        <w:rPr>
          <w:rFonts w:ascii="Tahoma" w:hAnsi="Tahoma" w:cs="Tahoma"/>
          <w:bCs/>
        </w:rPr>
      </w:pPr>
    </w:p>
    <w:p w:rsidR="008A4FFB" w:rsidRDefault="008A4FFB" w:rsidP="008A4FFB">
      <w:pPr>
        <w:jc w:val="both"/>
        <w:rPr>
          <w:rFonts w:ascii="Tahoma" w:hAnsi="Tahoma" w:cs="Tahoma"/>
          <w:sz w:val="22"/>
          <w:szCs w:val="22"/>
        </w:rPr>
      </w:pPr>
      <w:r>
        <w:rPr>
          <w:rFonts w:ascii="Tahoma" w:hAnsi="Tahoma" w:cs="Tahoma"/>
          <w:sz w:val="22"/>
          <w:szCs w:val="22"/>
        </w:rPr>
        <w:t xml:space="preserve">La SC Ortopedia </w:t>
      </w:r>
      <w:proofErr w:type="spellStart"/>
      <w:r>
        <w:rPr>
          <w:rFonts w:ascii="Tahoma" w:hAnsi="Tahoma" w:cs="Tahoma"/>
          <w:sz w:val="22"/>
          <w:szCs w:val="22"/>
        </w:rPr>
        <w:t>Acqui</w:t>
      </w:r>
      <w:proofErr w:type="spellEnd"/>
      <w:r>
        <w:rPr>
          <w:rFonts w:ascii="Tahoma" w:hAnsi="Tahoma" w:cs="Tahoma"/>
          <w:sz w:val="22"/>
          <w:szCs w:val="22"/>
        </w:rPr>
        <w:t xml:space="preserve"> Terme è dotata di </w:t>
      </w:r>
      <w:r w:rsidRPr="00985596">
        <w:rPr>
          <w:rFonts w:ascii="Tahoma" w:hAnsi="Tahoma" w:cs="Tahoma"/>
          <w:b/>
          <w:sz w:val="22"/>
          <w:szCs w:val="22"/>
        </w:rPr>
        <w:t>n</w:t>
      </w:r>
      <w:r>
        <w:rPr>
          <w:rFonts w:ascii="Tahoma" w:hAnsi="Tahoma" w:cs="Tahoma"/>
          <w:b/>
          <w:sz w:val="22"/>
          <w:szCs w:val="22"/>
        </w:rPr>
        <w:t>. 18</w:t>
      </w:r>
      <w:r w:rsidRPr="00985596">
        <w:rPr>
          <w:rFonts w:ascii="Tahoma" w:hAnsi="Tahoma" w:cs="Tahoma"/>
          <w:b/>
          <w:sz w:val="22"/>
          <w:szCs w:val="22"/>
        </w:rPr>
        <w:t xml:space="preserve"> posti letto</w:t>
      </w:r>
      <w:r>
        <w:rPr>
          <w:rFonts w:ascii="Tahoma" w:hAnsi="Tahoma" w:cs="Tahoma"/>
          <w:sz w:val="22"/>
          <w:szCs w:val="22"/>
        </w:rPr>
        <w:t xml:space="preserve"> di degenza ordinaria presso il P.O. di </w:t>
      </w:r>
      <w:proofErr w:type="spellStart"/>
      <w:r>
        <w:rPr>
          <w:rFonts w:ascii="Tahoma" w:hAnsi="Tahoma" w:cs="Tahoma"/>
          <w:sz w:val="22"/>
          <w:szCs w:val="22"/>
        </w:rPr>
        <w:t>Acqui</w:t>
      </w:r>
      <w:proofErr w:type="spellEnd"/>
      <w:r>
        <w:rPr>
          <w:rFonts w:ascii="Tahoma" w:hAnsi="Tahoma" w:cs="Tahoma"/>
          <w:sz w:val="22"/>
          <w:szCs w:val="22"/>
        </w:rPr>
        <w:t xml:space="preserve"> T. </w:t>
      </w:r>
    </w:p>
    <w:p w:rsidR="008A4FFB" w:rsidRPr="00787D32" w:rsidRDefault="008A4FFB" w:rsidP="008A4FFB">
      <w:pPr>
        <w:jc w:val="both"/>
        <w:rPr>
          <w:rFonts w:ascii="Tahoma" w:hAnsi="Tahoma" w:cs="Tahoma"/>
          <w:sz w:val="22"/>
          <w:szCs w:val="22"/>
        </w:rPr>
      </w:pPr>
      <w:r w:rsidRPr="00787D32">
        <w:rPr>
          <w:rFonts w:ascii="Tahoma" w:hAnsi="Tahoma" w:cs="Tahoma"/>
          <w:sz w:val="22"/>
          <w:szCs w:val="22"/>
        </w:rPr>
        <w:t xml:space="preserve">L’attività di </w:t>
      </w:r>
      <w:proofErr w:type="spellStart"/>
      <w:r w:rsidRPr="00787D32">
        <w:rPr>
          <w:rFonts w:ascii="Tahoma" w:hAnsi="Tahoma" w:cs="Tahoma"/>
          <w:sz w:val="22"/>
          <w:szCs w:val="22"/>
        </w:rPr>
        <w:t>Day</w:t>
      </w:r>
      <w:proofErr w:type="spellEnd"/>
      <w:r w:rsidRPr="00787D32">
        <w:rPr>
          <w:rFonts w:ascii="Tahoma" w:hAnsi="Tahoma" w:cs="Tahoma"/>
          <w:sz w:val="22"/>
          <w:szCs w:val="22"/>
        </w:rPr>
        <w:t xml:space="preserve"> </w:t>
      </w:r>
      <w:proofErr w:type="spellStart"/>
      <w:r w:rsidRPr="00787D32">
        <w:rPr>
          <w:rFonts w:ascii="Tahoma" w:hAnsi="Tahoma" w:cs="Tahoma"/>
          <w:sz w:val="22"/>
          <w:szCs w:val="22"/>
        </w:rPr>
        <w:t>Surgery</w:t>
      </w:r>
      <w:proofErr w:type="spellEnd"/>
      <w:r w:rsidRPr="00787D32">
        <w:rPr>
          <w:rFonts w:ascii="Tahoma" w:hAnsi="Tahoma" w:cs="Tahoma"/>
          <w:sz w:val="22"/>
          <w:szCs w:val="22"/>
        </w:rPr>
        <w:t xml:space="preserve"> viene effettuata nell’ambito dei posti </w:t>
      </w:r>
      <w:r>
        <w:rPr>
          <w:rFonts w:ascii="Tahoma" w:hAnsi="Tahoma" w:cs="Tahoma"/>
          <w:sz w:val="22"/>
          <w:szCs w:val="22"/>
        </w:rPr>
        <w:t xml:space="preserve">letto </w:t>
      </w:r>
      <w:r w:rsidRPr="00787D32">
        <w:rPr>
          <w:rFonts w:ascii="Tahoma" w:hAnsi="Tahoma" w:cs="Tahoma"/>
          <w:sz w:val="22"/>
          <w:szCs w:val="22"/>
        </w:rPr>
        <w:t xml:space="preserve">assegnati alla Specialità di </w:t>
      </w:r>
      <w:proofErr w:type="spellStart"/>
      <w:r w:rsidRPr="00787D32">
        <w:rPr>
          <w:rFonts w:ascii="Tahoma" w:hAnsi="Tahoma" w:cs="Tahoma"/>
          <w:sz w:val="22"/>
          <w:szCs w:val="22"/>
        </w:rPr>
        <w:t>Day</w:t>
      </w:r>
      <w:proofErr w:type="spellEnd"/>
      <w:r w:rsidRPr="00787D32">
        <w:rPr>
          <w:rFonts w:ascii="Tahoma" w:hAnsi="Tahoma" w:cs="Tahoma"/>
          <w:sz w:val="22"/>
          <w:szCs w:val="22"/>
        </w:rPr>
        <w:t xml:space="preserve"> </w:t>
      </w:r>
      <w:proofErr w:type="spellStart"/>
      <w:r w:rsidRPr="00787D32">
        <w:rPr>
          <w:rFonts w:ascii="Tahoma" w:hAnsi="Tahoma" w:cs="Tahoma"/>
          <w:sz w:val="22"/>
          <w:szCs w:val="22"/>
        </w:rPr>
        <w:t>Surgery</w:t>
      </w:r>
      <w:proofErr w:type="spellEnd"/>
      <w:r w:rsidRPr="00787D32">
        <w:rPr>
          <w:rFonts w:ascii="Tahoma" w:hAnsi="Tahoma" w:cs="Tahoma"/>
          <w:sz w:val="22"/>
          <w:szCs w:val="22"/>
        </w:rPr>
        <w:t xml:space="preserve"> </w:t>
      </w:r>
      <w:proofErr w:type="spellStart"/>
      <w:r w:rsidRPr="00787D32">
        <w:rPr>
          <w:rFonts w:ascii="Tahoma" w:hAnsi="Tahoma" w:cs="Tahoma"/>
          <w:sz w:val="22"/>
          <w:szCs w:val="22"/>
        </w:rPr>
        <w:t>Multispecialistico</w:t>
      </w:r>
      <w:proofErr w:type="spellEnd"/>
      <w:r w:rsidRPr="00787D32">
        <w:rPr>
          <w:rFonts w:ascii="Tahoma" w:hAnsi="Tahoma" w:cs="Tahoma"/>
          <w:sz w:val="22"/>
          <w:szCs w:val="22"/>
        </w:rPr>
        <w:t xml:space="preserve"> attivi presso </w:t>
      </w:r>
      <w:r>
        <w:rPr>
          <w:rFonts w:ascii="Tahoma" w:hAnsi="Tahoma" w:cs="Tahoma"/>
          <w:sz w:val="22"/>
          <w:szCs w:val="22"/>
        </w:rPr>
        <w:t>il P.O. di</w:t>
      </w:r>
      <w:r w:rsidRPr="00787D32">
        <w:rPr>
          <w:rFonts w:ascii="Tahoma" w:hAnsi="Tahoma" w:cs="Tahoma"/>
          <w:sz w:val="22"/>
          <w:szCs w:val="22"/>
        </w:rPr>
        <w:t xml:space="preserve"> </w:t>
      </w:r>
      <w:proofErr w:type="spellStart"/>
      <w:r w:rsidRPr="00787D32">
        <w:rPr>
          <w:rFonts w:ascii="Tahoma" w:hAnsi="Tahoma" w:cs="Tahoma"/>
          <w:sz w:val="22"/>
          <w:szCs w:val="22"/>
        </w:rPr>
        <w:t>Acqui</w:t>
      </w:r>
      <w:proofErr w:type="spellEnd"/>
      <w:r w:rsidRPr="00787D32">
        <w:rPr>
          <w:rFonts w:ascii="Tahoma" w:hAnsi="Tahoma" w:cs="Tahoma"/>
          <w:sz w:val="22"/>
          <w:szCs w:val="22"/>
        </w:rPr>
        <w:t xml:space="preserve"> T.</w:t>
      </w:r>
    </w:p>
    <w:p w:rsidR="008A4FFB" w:rsidRPr="00985596" w:rsidRDefault="008A4FFB" w:rsidP="008A4FFB">
      <w:pPr>
        <w:spacing w:after="120"/>
        <w:jc w:val="both"/>
        <w:rPr>
          <w:rFonts w:ascii="Tahoma" w:hAnsi="Tahoma" w:cs="Tahoma"/>
          <w:sz w:val="22"/>
          <w:szCs w:val="22"/>
        </w:rPr>
      </w:pPr>
    </w:p>
    <w:p w:rsidR="008A4FFB" w:rsidRDefault="008A4FFB" w:rsidP="008A4FFB">
      <w:pPr>
        <w:spacing w:after="120"/>
        <w:jc w:val="both"/>
        <w:rPr>
          <w:rFonts w:ascii="Tahoma" w:hAnsi="Tahoma" w:cs="Tahoma"/>
          <w:sz w:val="22"/>
          <w:szCs w:val="22"/>
        </w:rPr>
      </w:pPr>
      <w:r w:rsidRPr="00D93292">
        <w:rPr>
          <w:rFonts w:ascii="Tahoma" w:hAnsi="Tahoma" w:cs="Tahoma"/>
          <w:sz w:val="22"/>
          <w:szCs w:val="22"/>
        </w:rPr>
        <w:t>Ad oggi sono assegnati alla Struttura Complessa n</w:t>
      </w:r>
      <w:r w:rsidRPr="005E069C">
        <w:rPr>
          <w:rFonts w:ascii="Tahoma" w:hAnsi="Tahoma" w:cs="Tahoma"/>
          <w:sz w:val="22"/>
          <w:szCs w:val="22"/>
        </w:rPr>
        <w:t xml:space="preserve">. </w:t>
      </w:r>
      <w:r>
        <w:rPr>
          <w:rFonts w:ascii="Tahoma" w:hAnsi="Tahoma" w:cs="Tahoma"/>
          <w:b/>
          <w:sz w:val="22"/>
          <w:szCs w:val="22"/>
        </w:rPr>
        <w:t xml:space="preserve">4 </w:t>
      </w:r>
      <w:r w:rsidRPr="005E069C">
        <w:rPr>
          <w:rFonts w:ascii="Tahoma" w:hAnsi="Tahoma" w:cs="Tahoma"/>
          <w:b/>
          <w:sz w:val="22"/>
          <w:szCs w:val="22"/>
        </w:rPr>
        <w:t>Dirigenti Medici</w:t>
      </w:r>
      <w:r>
        <w:rPr>
          <w:rFonts w:ascii="Tahoma" w:hAnsi="Tahoma" w:cs="Tahoma"/>
          <w:sz w:val="22"/>
          <w:szCs w:val="22"/>
        </w:rPr>
        <w:t>.</w:t>
      </w:r>
    </w:p>
    <w:p w:rsidR="008A4FFB" w:rsidRPr="001B3268" w:rsidRDefault="008A4FFB" w:rsidP="008A4FFB">
      <w:pPr>
        <w:spacing w:after="120"/>
        <w:jc w:val="both"/>
        <w:rPr>
          <w:rFonts w:ascii="Tahoma" w:hAnsi="Tahoma" w:cs="Tahoma"/>
          <w:sz w:val="22"/>
          <w:szCs w:val="22"/>
        </w:rPr>
      </w:pPr>
    </w:p>
    <w:p w:rsidR="008A4FFB" w:rsidRPr="00EE050C" w:rsidRDefault="008A4FFB" w:rsidP="008A4FFB">
      <w:pPr>
        <w:spacing w:after="120"/>
        <w:jc w:val="both"/>
        <w:rPr>
          <w:rFonts w:ascii="Tahoma" w:hAnsi="Tahoma" w:cs="Tahoma"/>
          <w:bCs/>
          <w:sz w:val="22"/>
          <w:szCs w:val="22"/>
        </w:rPr>
      </w:pPr>
      <w:r>
        <w:rPr>
          <w:rFonts w:ascii="Tahoma" w:hAnsi="Tahoma" w:cs="Tahoma"/>
          <w:sz w:val="22"/>
          <w:szCs w:val="22"/>
        </w:rPr>
        <w:t>Di seguito s</w:t>
      </w:r>
      <w:r w:rsidRPr="00530AB6">
        <w:rPr>
          <w:rFonts w:ascii="Tahoma" w:hAnsi="Tahoma" w:cs="Tahoma"/>
          <w:sz w:val="22"/>
          <w:szCs w:val="22"/>
        </w:rPr>
        <w:t>i riporta la casistica dell’attività di ricovero</w:t>
      </w:r>
      <w:r>
        <w:rPr>
          <w:rFonts w:ascii="Tahoma" w:hAnsi="Tahoma" w:cs="Tahoma"/>
          <w:sz w:val="22"/>
          <w:szCs w:val="22"/>
        </w:rPr>
        <w:t xml:space="preserve"> ordinario/</w:t>
      </w:r>
      <w:proofErr w:type="spellStart"/>
      <w:r>
        <w:rPr>
          <w:rFonts w:ascii="Tahoma" w:hAnsi="Tahoma" w:cs="Tahoma"/>
          <w:sz w:val="22"/>
          <w:szCs w:val="22"/>
        </w:rPr>
        <w:t>day</w:t>
      </w:r>
      <w:proofErr w:type="spellEnd"/>
      <w:r>
        <w:rPr>
          <w:rFonts w:ascii="Tahoma" w:hAnsi="Tahoma" w:cs="Tahoma"/>
          <w:sz w:val="22"/>
          <w:szCs w:val="22"/>
        </w:rPr>
        <w:t xml:space="preserve"> </w:t>
      </w:r>
      <w:proofErr w:type="spellStart"/>
      <w:r>
        <w:rPr>
          <w:rFonts w:ascii="Tahoma" w:hAnsi="Tahoma" w:cs="Tahoma"/>
          <w:sz w:val="22"/>
          <w:szCs w:val="22"/>
        </w:rPr>
        <w:t>surgery</w:t>
      </w:r>
      <w:proofErr w:type="spellEnd"/>
      <w:r w:rsidRPr="00530AB6">
        <w:rPr>
          <w:rFonts w:ascii="Tahoma" w:hAnsi="Tahoma" w:cs="Tahoma"/>
          <w:sz w:val="22"/>
          <w:szCs w:val="22"/>
        </w:rPr>
        <w:t xml:space="preserve"> presso la S</w:t>
      </w:r>
      <w:r>
        <w:rPr>
          <w:rFonts w:ascii="Tahoma" w:hAnsi="Tahoma" w:cs="Tahoma"/>
          <w:sz w:val="22"/>
          <w:szCs w:val="22"/>
        </w:rPr>
        <w:t xml:space="preserve">.C. Ortopedia </w:t>
      </w:r>
      <w:proofErr w:type="spellStart"/>
      <w:r>
        <w:rPr>
          <w:rFonts w:ascii="Tahoma" w:hAnsi="Tahoma" w:cs="Tahoma"/>
          <w:sz w:val="22"/>
          <w:szCs w:val="22"/>
        </w:rPr>
        <w:t>Acqui</w:t>
      </w:r>
      <w:proofErr w:type="spellEnd"/>
      <w:r>
        <w:rPr>
          <w:rFonts w:ascii="Tahoma" w:hAnsi="Tahoma" w:cs="Tahoma"/>
          <w:sz w:val="22"/>
          <w:szCs w:val="22"/>
        </w:rPr>
        <w:t xml:space="preserve"> T.</w:t>
      </w:r>
      <w:r w:rsidRPr="00530AB6">
        <w:rPr>
          <w:rFonts w:ascii="Tahoma" w:hAnsi="Tahoma" w:cs="Tahoma"/>
          <w:sz w:val="22"/>
          <w:szCs w:val="22"/>
        </w:rPr>
        <w:t xml:space="preserve"> </w:t>
      </w:r>
      <w:bookmarkStart w:id="0" w:name="_Hlk62224551"/>
      <w:r w:rsidRPr="00530AB6">
        <w:rPr>
          <w:rFonts w:ascii="Tahoma" w:hAnsi="Tahoma" w:cs="Tahoma"/>
          <w:sz w:val="22"/>
          <w:szCs w:val="22"/>
        </w:rPr>
        <w:t xml:space="preserve">relativa </w:t>
      </w:r>
      <w:r>
        <w:rPr>
          <w:rFonts w:ascii="Tahoma" w:hAnsi="Tahoma" w:cs="Tahoma"/>
          <w:sz w:val="22"/>
          <w:szCs w:val="22"/>
        </w:rPr>
        <w:t xml:space="preserve">agli anni </w:t>
      </w:r>
      <w:r w:rsidRPr="00D01F30">
        <w:rPr>
          <w:rFonts w:ascii="Tahoma" w:hAnsi="Tahoma" w:cs="Tahoma"/>
          <w:b/>
          <w:sz w:val="22"/>
          <w:szCs w:val="22"/>
        </w:rPr>
        <w:t>2018</w:t>
      </w:r>
      <w:r>
        <w:rPr>
          <w:rFonts w:ascii="Tahoma" w:hAnsi="Tahoma" w:cs="Tahoma"/>
          <w:sz w:val="22"/>
          <w:szCs w:val="22"/>
        </w:rPr>
        <w:t xml:space="preserve"> – </w:t>
      </w:r>
      <w:r w:rsidRPr="007E17FE">
        <w:rPr>
          <w:rFonts w:ascii="Tahoma" w:hAnsi="Tahoma" w:cs="Tahoma"/>
          <w:b/>
          <w:bCs/>
          <w:sz w:val="22"/>
          <w:szCs w:val="22"/>
        </w:rPr>
        <w:t>2019</w:t>
      </w:r>
      <w:r>
        <w:rPr>
          <w:rFonts w:ascii="Tahoma" w:hAnsi="Tahoma" w:cs="Tahoma"/>
          <w:sz w:val="22"/>
          <w:szCs w:val="22"/>
        </w:rPr>
        <w:t xml:space="preserve"> e </w:t>
      </w:r>
      <w:r w:rsidRPr="00B30152">
        <w:rPr>
          <w:rFonts w:ascii="Tahoma" w:hAnsi="Tahoma" w:cs="Tahoma"/>
          <w:b/>
          <w:sz w:val="22"/>
          <w:szCs w:val="22"/>
        </w:rPr>
        <w:t xml:space="preserve">primo semestre </w:t>
      </w:r>
      <w:r>
        <w:rPr>
          <w:rFonts w:ascii="Tahoma" w:hAnsi="Tahoma" w:cs="Tahoma"/>
          <w:b/>
          <w:sz w:val="22"/>
          <w:szCs w:val="22"/>
        </w:rPr>
        <w:t>2020</w:t>
      </w:r>
      <w:bookmarkEnd w:id="0"/>
      <w:r>
        <w:rPr>
          <w:rFonts w:ascii="Tahoma" w:hAnsi="Tahoma" w:cs="Tahoma"/>
          <w:b/>
          <w:sz w:val="22"/>
          <w:szCs w:val="22"/>
        </w:rPr>
        <w:t xml:space="preserve"> </w:t>
      </w:r>
      <w:r>
        <w:rPr>
          <w:rFonts w:ascii="Tahoma" w:hAnsi="Tahoma" w:cs="Tahoma"/>
          <w:bCs/>
          <w:sz w:val="22"/>
          <w:szCs w:val="22"/>
        </w:rPr>
        <w:t xml:space="preserve">(*) (primi 10 </w:t>
      </w:r>
      <w:proofErr w:type="spellStart"/>
      <w:r>
        <w:rPr>
          <w:rFonts w:ascii="Tahoma" w:hAnsi="Tahoma" w:cs="Tahoma"/>
          <w:bCs/>
          <w:sz w:val="22"/>
          <w:szCs w:val="22"/>
        </w:rPr>
        <w:t>drg</w:t>
      </w:r>
      <w:proofErr w:type="spellEnd"/>
      <w:r>
        <w:rPr>
          <w:rFonts w:ascii="Tahoma" w:hAnsi="Tahoma" w:cs="Tahoma"/>
          <w:bCs/>
          <w:sz w:val="22"/>
          <w:szCs w:val="22"/>
        </w:rPr>
        <w:t>)</w:t>
      </w:r>
    </w:p>
    <w:p w:rsidR="008A4FFB" w:rsidRDefault="008A4FFB" w:rsidP="008A4FFB">
      <w:pPr>
        <w:spacing w:after="120"/>
        <w:jc w:val="both"/>
        <w:rPr>
          <w:rFonts w:ascii="Tahoma" w:hAnsi="Tahoma" w:cs="Tahoma"/>
          <w:b/>
          <w:sz w:val="22"/>
          <w:szCs w:val="22"/>
        </w:rPr>
      </w:pPr>
    </w:p>
    <w:p w:rsidR="008A4FFB" w:rsidRDefault="008A4FFB" w:rsidP="008A4FFB">
      <w:pPr>
        <w:spacing w:after="120"/>
        <w:jc w:val="center"/>
        <w:rPr>
          <w:rFonts w:ascii="Tahoma" w:hAnsi="Tahoma" w:cs="Tahoma"/>
          <w:b/>
          <w:sz w:val="22"/>
          <w:szCs w:val="22"/>
        </w:rPr>
      </w:pPr>
      <w:r>
        <w:rPr>
          <w:noProof/>
          <w:lang w:eastAsia="it-IT"/>
        </w:rPr>
        <w:drawing>
          <wp:inline distT="0" distB="0" distL="0" distR="0">
            <wp:extent cx="4600575" cy="3629025"/>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00575" cy="3629025"/>
                    </a:xfrm>
                    <a:prstGeom prst="rect">
                      <a:avLst/>
                    </a:prstGeom>
                    <a:noFill/>
                    <a:ln w="9525">
                      <a:noFill/>
                      <a:miter lim="800000"/>
                      <a:headEnd/>
                      <a:tailEnd/>
                    </a:ln>
                  </pic:spPr>
                </pic:pic>
              </a:graphicData>
            </a:graphic>
          </wp:inline>
        </w:drawing>
      </w:r>
    </w:p>
    <w:p w:rsidR="008A4FFB" w:rsidRDefault="008A4FFB" w:rsidP="008A4FFB">
      <w:pPr>
        <w:spacing w:after="120"/>
        <w:jc w:val="both"/>
        <w:rPr>
          <w:rFonts w:ascii="Tahoma" w:hAnsi="Tahoma" w:cs="Tahoma"/>
          <w:sz w:val="22"/>
          <w:szCs w:val="22"/>
        </w:rPr>
      </w:pPr>
    </w:p>
    <w:p w:rsidR="008A4FFB" w:rsidRDefault="008A4FFB" w:rsidP="008A4FFB">
      <w:pPr>
        <w:spacing w:after="120"/>
        <w:jc w:val="both"/>
        <w:rPr>
          <w:rFonts w:ascii="Tahoma" w:hAnsi="Tahoma" w:cs="Tahoma"/>
          <w:sz w:val="22"/>
          <w:szCs w:val="22"/>
        </w:rPr>
      </w:pPr>
      <w:r>
        <w:rPr>
          <w:rFonts w:ascii="Tahoma" w:hAnsi="Tahoma" w:cs="Tahoma"/>
          <w:sz w:val="22"/>
          <w:szCs w:val="22"/>
        </w:rPr>
        <w:t xml:space="preserve">Nella tabella successiva si riporta la casistica dell’attività specialistica presso la SC Ortopedia </w:t>
      </w:r>
      <w:proofErr w:type="spellStart"/>
      <w:r>
        <w:rPr>
          <w:rFonts w:ascii="Tahoma" w:hAnsi="Tahoma" w:cs="Tahoma"/>
          <w:sz w:val="22"/>
          <w:szCs w:val="22"/>
        </w:rPr>
        <w:t>Acqui</w:t>
      </w:r>
      <w:proofErr w:type="spellEnd"/>
      <w:r>
        <w:rPr>
          <w:rFonts w:ascii="Tahoma" w:hAnsi="Tahoma" w:cs="Tahoma"/>
          <w:sz w:val="22"/>
          <w:szCs w:val="22"/>
        </w:rPr>
        <w:t xml:space="preserve"> T.</w:t>
      </w:r>
      <w:r w:rsidRPr="00530AB6">
        <w:rPr>
          <w:rFonts w:ascii="Tahoma" w:hAnsi="Tahoma" w:cs="Tahoma"/>
          <w:sz w:val="22"/>
          <w:szCs w:val="22"/>
        </w:rPr>
        <w:t xml:space="preserve"> </w:t>
      </w:r>
      <w:r w:rsidRPr="00EE050C">
        <w:rPr>
          <w:rFonts w:ascii="Tahoma" w:hAnsi="Tahoma" w:cs="Tahoma"/>
          <w:sz w:val="22"/>
          <w:szCs w:val="22"/>
        </w:rPr>
        <w:t xml:space="preserve">relativa agli anni </w:t>
      </w:r>
      <w:r w:rsidRPr="00EE050C">
        <w:rPr>
          <w:rFonts w:ascii="Tahoma" w:hAnsi="Tahoma" w:cs="Tahoma"/>
          <w:b/>
          <w:bCs/>
          <w:sz w:val="22"/>
          <w:szCs w:val="22"/>
        </w:rPr>
        <w:t>2018 – 2019</w:t>
      </w:r>
      <w:r w:rsidRPr="00EE050C">
        <w:rPr>
          <w:rFonts w:ascii="Tahoma" w:hAnsi="Tahoma" w:cs="Tahoma"/>
          <w:sz w:val="22"/>
          <w:szCs w:val="22"/>
        </w:rPr>
        <w:t xml:space="preserve"> e </w:t>
      </w:r>
      <w:r w:rsidRPr="00EE050C">
        <w:rPr>
          <w:rFonts w:ascii="Tahoma" w:hAnsi="Tahoma" w:cs="Tahoma"/>
          <w:b/>
          <w:bCs/>
          <w:sz w:val="22"/>
          <w:szCs w:val="22"/>
        </w:rPr>
        <w:t>primo</w:t>
      </w:r>
      <w:r w:rsidRPr="00EE050C">
        <w:rPr>
          <w:rFonts w:ascii="Tahoma" w:hAnsi="Tahoma" w:cs="Tahoma"/>
          <w:sz w:val="22"/>
          <w:szCs w:val="22"/>
        </w:rPr>
        <w:t xml:space="preserve"> </w:t>
      </w:r>
      <w:r w:rsidRPr="00EE050C">
        <w:rPr>
          <w:rFonts w:ascii="Tahoma" w:hAnsi="Tahoma" w:cs="Tahoma"/>
          <w:b/>
          <w:bCs/>
          <w:sz w:val="22"/>
          <w:szCs w:val="22"/>
        </w:rPr>
        <w:t>semestre</w:t>
      </w:r>
      <w:r w:rsidRPr="00EE050C">
        <w:rPr>
          <w:rFonts w:ascii="Tahoma" w:hAnsi="Tahoma" w:cs="Tahoma"/>
          <w:sz w:val="22"/>
          <w:szCs w:val="22"/>
        </w:rPr>
        <w:t xml:space="preserve"> </w:t>
      </w:r>
      <w:r w:rsidRPr="00EE050C">
        <w:rPr>
          <w:rFonts w:ascii="Tahoma" w:hAnsi="Tahoma" w:cs="Tahoma"/>
          <w:b/>
          <w:bCs/>
          <w:sz w:val="22"/>
          <w:szCs w:val="22"/>
        </w:rPr>
        <w:t>2020</w:t>
      </w:r>
      <w:r>
        <w:rPr>
          <w:rFonts w:ascii="Tahoma" w:hAnsi="Tahoma" w:cs="Tahoma"/>
          <w:b/>
          <w:bCs/>
          <w:sz w:val="22"/>
          <w:szCs w:val="22"/>
        </w:rPr>
        <w:t xml:space="preserve"> </w:t>
      </w:r>
      <w:r>
        <w:rPr>
          <w:rFonts w:ascii="Tahoma" w:hAnsi="Tahoma" w:cs="Tahoma"/>
          <w:bCs/>
          <w:sz w:val="22"/>
          <w:szCs w:val="22"/>
        </w:rPr>
        <w:t>(*)</w:t>
      </w:r>
      <w:r>
        <w:rPr>
          <w:rFonts w:ascii="Tahoma" w:hAnsi="Tahoma" w:cs="Tahoma"/>
          <w:sz w:val="22"/>
          <w:szCs w:val="22"/>
        </w:rPr>
        <w:t>:</w:t>
      </w:r>
    </w:p>
    <w:p w:rsidR="008A4FFB" w:rsidRDefault="008A4FFB" w:rsidP="008A4FFB">
      <w:pPr>
        <w:spacing w:after="120"/>
        <w:jc w:val="center"/>
        <w:rPr>
          <w:rFonts w:ascii="Tahoma" w:hAnsi="Tahoma" w:cs="Tahoma"/>
          <w:sz w:val="22"/>
          <w:szCs w:val="22"/>
        </w:rPr>
      </w:pPr>
      <w:r>
        <w:rPr>
          <w:noProof/>
          <w:lang w:eastAsia="it-IT"/>
        </w:rPr>
        <w:lastRenderedPageBreak/>
        <w:drawing>
          <wp:inline distT="0" distB="0" distL="0" distR="0">
            <wp:extent cx="5191125" cy="3438525"/>
            <wp:effectExtent l="19050" t="0" r="9525"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91125" cy="3438525"/>
                    </a:xfrm>
                    <a:prstGeom prst="rect">
                      <a:avLst/>
                    </a:prstGeom>
                    <a:noFill/>
                    <a:ln w="9525">
                      <a:noFill/>
                      <a:miter lim="800000"/>
                      <a:headEnd/>
                      <a:tailEnd/>
                    </a:ln>
                  </pic:spPr>
                </pic:pic>
              </a:graphicData>
            </a:graphic>
          </wp:inline>
        </w:drawing>
      </w:r>
    </w:p>
    <w:p w:rsidR="008A4FFB" w:rsidRDefault="008A4FFB" w:rsidP="008A4FFB">
      <w:pPr>
        <w:spacing w:after="120"/>
        <w:jc w:val="center"/>
      </w:pPr>
    </w:p>
    <w:p w:rsidR="008A4FFB" w:rsidRDefault="008A4FFB" w:rsidP="008A4FFB">
      <w:pPr>
        <w:spacing w:after="120"/>
        <w:jc w:val="both"/>
        <w:rPr>
          <w:rFonts w:ascii="Tahoma" w:hAnsi="Tahoma" w:cs="Tahoma"/>
          <w:sz w:val="22"/>
          <w:szCs w:val="22"/>
        </w:rPr>
      </w:pPr>
      <w:r>
        <w:rPr>
          <w:rFonts w:ascii="Tahoma" w:hAnsi="Tahoma" w:cs="Tahoma"/>
          <w:bCs/>
          <w:sz w:val="22"/>
          <w:szCs w:val="22"/>
        </w:rPr>
        <w:t xml:space="preserve">(*) </w:t>
      </w:r>
      <w:r w:rsidRPr="00C57B85">
        <w:rPr>
          <w:rFonts w:ascii="Tahoma" w:hAnsi="Tahoma" w:cs="Tahoma"/>
          <w:bCs/>
          <w:sz w:val="18"/>
          <w:szCs w:val="18"/>
        </w:rPr>
        <w:t xml:space="preserve">Le prestazioni del primo semestre 2020 risentono della sospensione dell’attività </w:t>
      </w:r>
      <w:r>
        <w:rPr>
          <w:rFonts w:ascii="Tahoma" w:hAnsi="Tahoma" w:cs="Tahoma"/>
          <w:bCs/>
          <w:sz w:val="18"/>
          <w:szCs w:val="18"/>
        </w:rPr>
        <w:t xml:space="preserve">nel periodo di </w:t>
      </w:r>
      <w:r w:rsidRPr="00C57B85">
        <w:rPr>
          <w:rFonts w:ascii="Tahoma" w:hAnsi="Tahoma" w:cs="Tahoma"/>
          <w:bCs/>
          <w:sz w:val="18"/>
          <w:szCs w:val="18"/>
        </w:rPr>
        <w:t xml:space="preserve">emergenza </w:t>
      </w:r>
      <w:proofErr w:type="spellStart"/>
      <w:r w:rsidRPr="00C57B85">
        <w:rPr>
          <w:rFonts w:ascii="Tahoma" w:hAnsi="Tahoma" w:cs="Tahoma"/>
          <w:bCs/>
          <w:sz w:val="18"/>
          <w:szCs w:val="18"/>
        </w:rPr>
        <w:t>covid</w:t>
      </w:r>
      <w:proofErr w:type="spellEnd"/>
      <w:r w:rsidRPr="00C57B85">
        <w:rPr>
          <w:rFonts w:ascii="Tahoma" w:hAnsi="Tahoma" w:cs="Tahoma"/>
          <w:bCs/>
          <w:sz w:val="18"/>
          <w:szCs w:val="18"/>
        </w:rPr>
        <w:t xml:space="preserve"> - 19</w:t>
      </w:r>
    </w:p>
    <w:p w:rsidR="008A4FFB" w:rsidRDefault="008A4FFB" w:rsidP="008A4FFB">
      <w:pPr>
        <w:spacing w:after="120"/>
        <w:jc w:val="both"/>
        <w:rPr>
          <w:rFonts w:ascii="Tahoma" w:hAnsi="Tahoma" w:cs="Tahoma"/>
          <w:sz w:val="22"/>
          <w:szCs w:val="22"/>
        </w:rPr>
      </w:pPr>
      <w:r>
        <w:rPr>
          <w:rFonts w:ascii="Tahoma" w:hAnsi="Tahoma" w:cs="Tahoma"/>
          <w:sz w:val="22"/>
          <w:szCs w:val="22"/>
        </w:rPr>
        <w:t xml:space="preserve">La Struttura Complessa Ortopedia </w:t>
      </w:r>
      <w:proofErr w:type="spellStart"/>
      <w:r>
        <w:rPr>
          <w:rFonts w:ascii="Tahoma" w:hAnsi="Tahoma" w:cs="Tahoma"/>
          <w:sz w:val="22"/>
          <w:szCs w:val="22"/>
        </w:rPr>
        <w:t>Acqui</w:t>
      </w:r>
      <w:proofErr w:type="spellEnd"/>
      <w:r>
        <w:rPr>
          <w:rFonts w:ascii="Tahoma" w:hAnsi="Tahoma" w:cs="Tahoma"/>
          <w:sz w:val="22"/>
          <w:szCs w:val="22"/>
        </w:rPr>
        <w:t xml:space="preserve"> T. è considerata</w:t>
      </w:r>
      <w:r w:rsidRPr="00921C2A">
        <w:rPr>
          <w:rFonts w:ascii="Tahoma" w:hAnsi="Tahoma" w:cs="Tahoma"/>
          <w:sz w:val="22"/>
          <w:szCs w:val="22"/>
        </w:rPr>
        <w:t xml:space="preserve"> Centro di Respons</w:t>
      </w:r>
      <w:r>
        <w:rPr>
          <w:rFonts w:ascii="Tahoma" w:hAnsi="Tahoma" w:cs="Tahoma"/>
          <w:sz w:val="22"/>
          <w:szCs w:val="22"/>
        </w:rPr>
        <w:t xml:space="preserve">abilità </w:t>
      </w:r>
      <w:r w:rsidRPr="00921C2A">
        <w:rPr>
          <w:rFonts w:ascii="Tahoma" w:hAnsi="Tahoma" w:cs="Tahoma"/>
          <w:sz w:val="22"/>
          <w:szCs w:val="22"/>
        </w:rPr>
        <w:t>nell’ambito del sistema di budget adottato dall’ASL AL quale strumento gestionale e di pro</w:t>
      </w:r>
      <w:r>
        <w:rPr>
          <w:rFonts w:ascii="Tahoma" w:hAnsi="Tahoma" w:cs="Tahoma"/>
          <w:sz w:val="22"/>
          <w:szCs w:val="22"/>
        </w:rPr>
        <w:t>grammazione annuale. Ad essa, pertanto, sono assegnati</w:t>
      </w:r>
      <w:r w:rsidRPr="00921C2A">
        <w:rPr>
          <w:rFonts w:ascii="Tahoma" w:hAnsi="Tahoma" w:cs="Tahoma"/>
          <w:sz w:val="22"/>
          <w:szCs w:val="22"/>
        </w:rPr>
        <w:t xml:space="preserve"> annualmente o</w:t>
      </w:r>
      <w:r>
        <w:rPr>
          <w:rFonts w:ascii="Tahoma" w:hAnsi="Tahoma" w:cs="Tahoma"/>
          <w:sz w:val="22"/>
          <w:szCs w:val="22"/>
        </w:rPr>
        <w:t>biettivi di attività, economico-</w:t>
      </w:r>
      <w:r w:rsidRPr="00921C2A">
        <w:rPr>
          <w:rFonts w:ascii="Tahoma" w:hAnsi="Tahoma" w:cs="Tahoma"/>
          <w:sz w:val="22"/>
          <w:szCs w:val="22"/>
        </w:rPr>
        <w:t>finanziari (per i cost</w:t>
      </w:r>
      <w:r>
        <w:rPr>
          <w:rFonts w:ascii="Tahoma" w:hAnsi="Tahoma" w:cs="Tahoma"/>
          <w:sz w:val="22"/>
          <w:szCs w:val="22"/>
        </w:rPr>
        <w:t>i direttamente controllati dal Responsabile) e progettuali</w:t>
      </w:r>
      <w:r w:rsidRPr="00921C2A">
        <w:rPr>
          <w:rFonts w:ascii="Tahoma" w:hAnsi="Tahoma" w:cs="Tahoma"/>
          <w:sz w:val="22"/>
          <w:szCs w:val="22"/>
        </w:rPr>
        <w:t xml:space="preserve"> strutturati in apposita scheda di budget.</w:t>
      </w:r>
    </w:p>
    <w:p w:rsidR="00627573" w:rsidRDefault="00627573" w:rsidP="008A4FFB">
      <w:pPr>
        <w:jc w:val="both"/>
        <w:rPr>
          <w:rFonts w:ascii="Tahoma" w:hAnsi="Tahoma" w:cs="Tahoma"/>
          <w:b/>
          <w:sz w:val="22"/>
          <w:szCs w:val="22"/>
        </w:rPr>
      </w:pPr>
    </w:p>
    <w:p w:rsidR="008A4FFB" w:rsidRDefault="008A4FFB" w:rsidP="008A4FFB">
      <w:pPr>
        <w:jc w:val="both"/>
        <w:rPr>
          <w:rFonts w:ascii="Tahoma" w:hAnsi="Tahoma" w:cs="Tahoma"/>
          <w:b/>
          <w:sz w:val="22"/>
          <w:szCs w:val="22"/>
        </w:rPr>
      </w:pPr>
      <w:r w:rsidRPr="00627573">
        <w:rPr>
          <w:rFonts w:ascii="Tahoma" w:hAnsi="Tahoma" w:cs="Tahoma"/>
          <w:b/>
          <w:sz w:val="22"/>
          <w:szCs w:val="22"/>
        </w:rPr>
        <w:t>PROFILO PROFESSIONALE DEL CANDIDATO</w:t>
      </w:r>
    </w:p>
    <w:p w:rsidR="009F6ECB" w:rsidRPr="00627573" w:rsidRDefault="009F6ECB" w:rsidP="008A4FFB">
      <w:pPr>
        <w:jc w:val="both"/>
        <w:rPr>
          <w:rFonts w:ascii="Tahoma" w:hAnsi="Tahoma" w:cs="Tahoma"/>
          <w:b/>
          <w:sz w:val="22"/>
          <w:szCs w:val="22"/>
        </w:rPr>
      </w:pPr>
    </w:p>
    <w:p w:rsidR="008A4FFB" w:rsidRPr="008A4FFB" w:rsidRDefault="008A4FFB" w:rsidP="008A4FFB">
      <w:pPr>
        <w:jc w:val="both"/>
        <w:rPr>
          <w:rFonts w:ascii="Tahoma" w:hAnsi="Tahoma" w:cs="Tahoma"/>
          <w:sz w:val="22"/>
          <w:szCs w:val="22"/>
        </w:rPr>
      </w:pPr>
      <w:r w:rsidRPr="008A4FFB">
        <w:rPr>
          <w:rFonts w:ascii="Tahoma" w:hAnsi="Tahoma" w:cs="Tahoma"/>
          <w:sz w:val="22"/>
          <w:szCs w:val="22"/>
        </w:rPr>
        <w:t>Il candidato dovrà documentare e/o dimostrare di essere in possesso di:</w:t>
      </w:r>
    </w:p>
    <w:p w:rsidR="008A4FFB" w:rsidRPr="00174C27" w:rsidRDefault="008A4FFB" w:rsidP="008A4FFB">
      <w:pPr>
        <w:numPr>
          <w:ilvl w:val="0"/>
          <w:numId w:val="36"/>
        </w:numPr>
        <w:suppressAutoHyphens w:val="0"/>
        <w:spacing w:after="160" w:line="259" w:lineRule="auto"/>
        <w:jc w:val="both"/>
        <w:rPr>
          <w:rFonts w:ascii="Tahoma" w:hAnsi="Tahoma" w:cs="Tahoma"/>
          <w:sz w:val="22"/>
          <w:szCs w:val="22"/>
        </w:rPr>
      </w:pPr>
      <w:r>
        <w:rPr>
          <w:rFonts w:ascii="Tahoma" w:hAnsi="Tahoma" w:cs="Tahoma"/>
          <w:sz w:val="22"/>
          <w:szCs w:val="22"/>
        </w:rPr>
        <w:t>E</w:t>
      </w:r>
      <w:r w:rsidRPr="00174C27">
        <w:rPr>
          <w:rFonts w:ascii="Tahoma" w:hAnsi="Tahoma" w:cs="Tahoma"/>
          <w:sz w:val="22"/>
          <w:szCs w:val="22"/>
        </w:rPr>
        <w:t xml:space="preserve">levata competenza ed esperienza (documentata anche da appropriata casistica operatoria) nell’ambito delle patologie ortopediche e traumatologiche con particolare riferimento alla chirurgia protesica (primo impianto e revisioni) e alla gestione </w:t>
      </w:r>
      <w:proofErr w:type="spellStart"/>
      <w:r w:rsidRPr="00174C27">
        <w:rPr>
          <w:rFonts w:ascii="Tahoma" w:hAnsi="Tahoma" w:cs="Tahoma"/>
          <w:sz w:val="22"/>
          <w:szCs w:val="22"/>
        </w:rPr>
        <w:t>clinico-chirurgica</w:t>
      </w:r>
      <w:proofErr w:type="spellEnd"/>
      <w:r w:rsidRPr="00174C27">
        <w:rPr>
          <w:rFonts w:ascii="Tahoma" w:hAnsi="Tahoma" w:cs="Tahoma"/>
          <w:sz w:val="22"/>
          <w:szCs w:val="22"/>
        </w:rPr>
        <w:t xml:space="preserve"> dei casi in considerazione delle migliori opportunità offerte dall’evidenza clinica (chirurgia </w:t>
      </w:r>
      <w:r w:rsidRPr="00174C27">
        <w:rPr>
          <w:rFonts w:ascii="Tahoma" w:hAnsi="Tahoma" w:cs="Tahoma"/>
          <w:i/>
          <w:sz w:val="22"/>
          <w:szCs w:val="22"/>
        </w:rPr>
        <w:t>open</w:t>
      </w:r>
      <w:r w:rsidRPr="00174C27">
        <w:rPr>
          <w:rFonts w:ascii="Tahoma" w:hAnsi="Tahoma" w:cs="Tahoma"/>
          <w:sz w:val="22"/>
          <w:szCs w:val="22"/>
        </w:rPr>
        <w:t xml:space="preserve"> e/o </w:t>
      </w:r>
      <w:proofErr w:type="spellStart"/>
      <w:r w:rsidRPr="00174C27">
        <w:rPr>
          <w:rFonts w:ascii="Tahoma" w:hAnsi="Tahoma" w:cs="Tahoma"/>
          <w:sz w:val="22"/>
          <w:szCs w:val="22"/>
        </w:rPr>
        <w:t>mininvasiva</w:t>
      </w:r>
      <w:proofErr w:type="spellEnd"/>
      <w:r w:rsidRPr="00174C27">
        <w:rPr>
          <w:rFonts w:ascii="Tahoma" w:hAnsi="Tahoma" w:cs="Tahoma"/>
          <w:sz w:val="22"/>
          <w:szCs w:val="22"/>
        </w:rPr>
        <w:t>/</w:t>
      </w:r>
      <w:proofErr w:type="spellStart"/>
      <w:r w:rsidRPr="00174C27">
        <w:rPr>
          <w:rFonts w:ascii="Tahoma" w:hAnsi="Tahoma" w:cs="Tahoma"/>
          <w:sz w:val="22"/>
          <w:szCs w:val="22"/>
        </w:rPr>
        <w:t>artroscopica</w:t>
      </w:r>
      <w:proofErr w:type="spellEnd"/>
      <w:r w:rsidRPr="00174C27">
        <w:rPr>
          <w:rFonts w:ascii="Tahoma" w:hAnsi="Tahoma" w:cs="Tahoma"/>
          <w:sz w:val="22"/>
          <w:szCs w:val="22"/>
        </w:rPr>
        <w:t>);</w:t>
      </w:r>
    </w:p>
    <w:p w:rsidR="008A4FFB" w:rsidRPr="008A4FFB" w:rsidRDefault="008A4FFB" w:rsidP="008A4FFB">
      <w:pPr>
        <w:numPr>
          <w:ilvl w:val="0"/>
          <w:numId w:val="36"/>
        </w:numPr>
        <w:suppressAutoHyphens w:val="0"/>
        <w:spacing w:after="160" w:line="259" w:lineRule="auto"/>
        <w:jc w:val="both"/>
        <w:rPr>
          <w:rFonts w:ascii="Tahoma" w:hAnsi="Tahoma" w:cs="Tahoma"/>
          <w:sz w:val="22"/>
          <w:szCs w:val="22"/>
        </w:rPr>
      </w:pPr>
      <w:r w:rsidRPr="008A4FFB">
        <w:rPr>
          <w:rFonts w:ascii="Tahoma" w:hAnsi="Tahoma" w:cs="Tahoma"/>
          <w:sz w:val="22"/>
          <w:szCs w:val="22"/>
        </w:rPr>
        <w:t xml:space="preserve">Consolidata esperienza e competenza in ambito ortopedico-traumatologico, anche maggiore sia in urgenza che in elezione; </w:t>
      </w:r>
    </w:p>
    <w:p w:rsidR="008A4FFB" w:rsidRPr="008A4FFB" w:rsidRDefault="008A4FFB" w:rsidP="008A4FFB">
      <w:pPr>
        <w:numPr>
          <w:ilvl w:val="0"/>
          <w:numId w:val="36"/>
        </w:numPr>
        <w:suppressAutoHyphens w:val="0"/>
        <w:spacing w:after="160" w:line="259" w:lineRule="auto"/>
        <w:jc w:val="both"/>
        <w:rPr>
          <w:rFonts w:ascii="Tahoma" w:hAnsi="Tahoma" w:cs="Tahoma"/>
          <w:sz w:val="22"/>
          <w:szCs w:val="22"/>
        </w:rPr>
      </w:pPr>
      <w:r w:rsidRPr="008A4FFB">
        <w:rPr>
          <w:rFonts w:ascii="Tahoma" w:hAnsi="Tahoma" w:cs="Tahoma"/>
          <w:sz w:val="22"/>
          <w:szCs w:val="22"/>
        </w:rPr>
        <w:t xml:space="preserve">Dimostrato aggiornamento delle competenze professionali con particolare riferimento alle innovazioni tecnico-metodologiche </w:t>
      </w:r>
      <w:r>
        <w:rPr>
          <w:rFonts w:ascii="Tahoma" w:hAnsi="Tahoma" w:cs="Tahoma"/>
          <w:sz w:val="22"/>
          <w:szCs w:val="22"/>
        </w:rPr>
        <w:t xml:space="preserve">in ambito </w:t>
      </w:r>
      <w:proofErr w:type="spellStart"/>
      <w:r>
        <w:rPr>
          <w:rFonts w:ascii="Tahoma" w:hAnsi="Tahoma" w:cs="Tahoma"/>
          <w:sz w:val="22"/>
          <w:szCs w:val="22"/>
        </w:rPr>
        <w:t>chirurgico-ortopedico</w:t>
      </w:r>
      <w:proofErr w:type="spellEnd"/>
      <w:r>
        <w:rPr>
          <w:rFonts w:ascii="Tahoma" w:hAnsi="Tahoma" w:cs="Tahoma"/>
          <w:sz w:val="22"/>
          <w:szCs w:val="22"/>
        </w:rPr>
        <w:t>;</w:t>
      </w:r>
    </w:p>
    <w:p w:rsidR="008A4FFB" w:rsidRPr="00174C27" w:rsidRDefault="008A4FFB" w:rsidP="008A4FFB">
      <w:pPr>
        <w:numPr>
          <w:ilvl w:val="0"/>
          <w:numId w:val="36"/>
        </w:numPr>
        <w:suppressAutoHyphens w:val="0"/>
        <w:spacing w:after="160" w:line="259" w:lineRule="auto"/>
        <w:jc w:val="both"/>
        <w:rPr>
          <w:rFonts w:ascii="Tahoma" w:hAnsi="Tahoma" w:cs="Tahoma"/>
          <w:sz w:val="22"/>
          <w:szCs w:val="22"/>
        </w:rPr>
      </w:pPr>
      <w:r>
        <w:rPr>
          <w:rFonts w:ascii="Tahoma" w:hAnsi="Tahoma" w:cs="Tahoma"/>
          <w:sz w:val="22"/>
          <w:szCs w:val="22"/>
        </w:rPr>
        <w:t>C</w:t>
      </w:r>
      <w:r w:rsidRPr="00174C27">
        <w:rPr>
          <w:rFonts w:ascii="Tahoma" w:hAnsi="Tahoma" w:cs="Tahoma"/>
          <w:sz w:val="22"/>
          <w:szCs w:val="22"/>
        </w:rPr>
        <w:t>apacità di collaborare nella gestione delle reti cliniche rispettando la multi ed interdisciplinarietà in considerazione delle caratteristiche epidemiologiche del bacino d’utenza, delle patologie prevalenti nonché dei percorsi integrati di continuità assistenziale da garantire in ambito aziendale;</w:t>
      </w:r>
    </w:p>
    <w:p w:rsidR="008A4FFB" w:rsidRPr="008A4FFB" w:rsidRDefault="008A4FFB" w:rsidP="008A4FFB">
      <w:pPr>
        <w:numPr>
          <w:ilvl w:val="0"/>
          <w:numId w:val="36"/>
        </w:numPr>
        <w:suppressAutoHyphens w:val="0"/>
        <w:spacing w:after="160" w:line="259" w:lineRule="auto"/>
        <w:jc w:val="both"/>
        <w:rPr>
          <w:rFonts w:ascii="Tahoma" w:hAnsi="Tahoma" w:cs="Tahoma"/>
          <w:sz w:val="22"/>
          <w:szCs w:val="22"/>
        </w:rPr>
      </w:pPr>
      <w:bookmarkStart w:id="1" w:name="_GoBack"/>
      <w:bookmarkEnd w:id="1"/>
      <w:r>
        <w:rPr>
          <w:rFonts w:ascii="Tahoma" w:hAnsi="Tahoma" w:cs="Tahoma"/>
          <w:sz w:val="22"/>
          <w:szCs w:val="22"/>
        </w:rPr>
        <w:t>C</w:t>
      </w:r>
      <w:r w:rsidRPr="00174C27">
        <w:rPr>
          <w:rFonts w:ascii="Tahoma" w:hAnsi="Tahoma" w:cs="Tahoma"/>
          <w:sz w:val="22"/>
          <w:szCs w:val="22"/>
        </w:rPr>
        <w:t xml:space="preserve">ompetenza nella gestione dell’attività di riferimento, attraverso l’utilizzo dei </w:t>
      </w:r>
      <w:proofErr w:type="spellStart"/>
      <w:r w:rsidRPr="00174C27">
        <w:rPr>
          <w:rFonts w:ascii="Tahoma" w:hAnsi="Tahoma" w:cs="Tahoma"/>
          <w:sz w:val="22"/>
          <w:szCs w:val="22"/>
        </w:rPr>
        <w:t>setting</w:t>
      </w:r>
      <w:proofErr w:type="spellEnd"/>
      <w:r w:rsidRPr="00174C27">
        <w:rPr>
          <w:rFonts w:ascii="Tahoma" w:hAnsi="Tahoma" w:cs="Tahoma"/>
          <w:sz w:val="22"/>
          <w:szCs w:val="22"/>
        </w:rPr>
        <w:t xml:space="preserve"> assistenziali più appropriati (</w:t>
      </w:r>
      <w:proofErr w:type="spellStart"/>
      <w:r w:rsidRPr="00174C27">
        <w:rPr>
          <w:rFonts w:ascii="Tahoma" w:hAnsi="Tahoma" w:cs="Tahoma"/>
          <w:sz w:val="22"/>
          <w:szCs w:val="22"/>
        </w:rPr>
        <w:t>pre-ricovero</w:t>
      </w:r>
      <w:proofErr w:type="spellEnd"/>
      <w:r w:rsidRPr="00174C27">
        <w:rPr>
          <w:rFonts w:ascii="Tahoma" w:hAnsi="Tahoma" w:cs="Tahoma"/>
          <w:sz w:val="22"/>
          <w:szCs w:val="22"/>
        </w:rPr>
        <w:t xml:space="preserve">, ricovero ordinario, week e </w:t>
      </w:r>
      <w:proofErr w:type="spellStart"/>
      <w:r w:rsidRPr="00174C27">
        <w:rPr>
          <w:rFonts w:ascii="Tahoma" w:hAnsi="Tahoma" w:cs="Tahoma"/>
          <w:sz w:val="22"/>
          <w:szCs w:val="22"/>
        </w:rPr>
        <w:t>day</w:t>
      </w:r>
      <w:proofErr w:type="spellEnd"/>
      <w:r w:rsidRPr="00174C27">
        <w:rPr>
          <w:rFonts w:ascii="Tahoma" w:hAnsi="Tahoma" w:cs="Tahoma"/>
          <w:sz w:val="22"/>
          <w:szCs w:val="22"/>
        </w:rPr>
        <w:t xml:space="preserve"> </w:t>
      </w:r>
      <w:proofErr w:type="spellStart"/>
      <w:r w:rsidRPr="00174C27">
        <w:rPr>
          <w:rFonts w:ascii="Tahoma" w:hAnsi="Tahoma" w:cs="Tahoma"/>
          <w:sz w:val="22"/>
          <w:szCs w:val="22"/>
        </w:rPr>
        <w:t>surgery</w:t>
      </w:r>
      <w:proofErr w:type="spellEnd"/>
      <w:r w:rsidRPr="00174C27">
        <w:rPr>
          <w:rFonts w:ascii="Tahoma" w:hAnsi="Tahoma" w:cs="Tahoma"/>
          <w:sz w:val="22"/>
          <w:szCs w:val="22"/>
        </w:rPr>
        <w:t>, ambulatoriale) e orientati alla riduzione delle liste d’attesa;</w:t>
      </w:r>
    </w:p>
    <w:p w:rsidR="008A4FFB" w:rsidRDefault="008A4FFB" w:rsidP="008A4FFB">
      <w:pPr>
        <w:autoSpaceDE w:val="0"/>
        <w:autoSpaceDN w:val="0"/>
        <w:adjustRightInd w:val="0"/>
        <w:rPr>
          <w:rFonts w:ascii="Tahoma" w:hAnsi="Tahoma" w:cs="Tahoma"/>
          <w:b/>
          <w:sz w:val="22"/>
          <w:szCs w:val="22"/>
        </w:rPr>
      </w:pPr>
      <w:r w:rsidRPr="00A267A2">
        <w:rPr>
          <w:rFonts w:ascii="Tahoma" w:hAnsi="Tahoma" w:cs="Tahoma"/>
          <w:b/>
          <w:sz w:val="22"/>
          <w:szCs w:val="22"/>
        </w:rPr>
        <w:lastRenderedPageBreak/>
        <w:t>Competenze gestionali organizzative</w:t>
      </w:r>
    </w:p>
    <w:p w:rsidR="008A4FFB" w:rsidRPr="008A4FFB" w:rsidRDefault="008A4FFB" w:rsidP="008A4FFB">
      <w:pPr>
        <w:pStyle w:val="Paragrafoelenco"/>
        <w:numPr>
          <w:ilvl w:val="0"/>
          <w:numId w:val="34"/>
        </w:numPr>
        <w:autoSpaceDE w:val="0"/>
        <w:autoSpaceDN w:val="0"/>
        <w:adjustRightInd w:val="0"/>
        <w:rPr>
          <w:rFonts w:ascii="Tahoma" w:hAnsi="Tahoma" w:cs="Tahoma"/>
          <w:b/>
          <w:sz w:val="22"/>
          <w:szCs w:val="22"/>
        </w:rPr>
      </w:pPr>
      <w:r w:rsidRPr="008A4FFB">
        <w:rPr>
          <w:rFonts w:ascii="Tahoma" w:hAnsi="Tahoma" w:cs="Tahoma"/>
          <w:sz w:val="22"/>
          <w:szCs w:val="22"/>
        </w:rPr>
        <w:t>Capacità di organizzazione e programmazione delle risorse assegnate, nel rispetto delle direttive aziendali;</w:t>
      </w:r>
    </w:p>
    <w:p w:rsidR="008A4FFB" w:rsidRPr="008A4FFB" w:rsidRDefault="008A4FFB" w:rsidP="008A4FFB">
      <w:pPr>
        <w:pStyle w:val="Paragrafoelenco"/>
        <w:numPr>
          <w:ilvl w:val="0"/>
          <w:numId w:val="34"/>
        </w:numPr>
        <w:autoSpaceDE w:val="0"/>
        <w:autoSpaceDN w:val="0"/>
        <w:adjustRightInd w:val="0"/>
        <w:rPr>
          <w:rFonts w:ascii="TimesNewRomanPSMT" w:hAnsi="TimesNewRomanPSMT" w:cs="TimesNewRomanPSMT"/>
          <w:sz w:val="22"/>
          <w:szCs w:val="22"/>
        </w:rPr>
      </w:pPr>
      <w:r w:rsidRPr="008A4FFB">
        <w:rPr>
          <w:rFonts w:ascii="Tahoma" w:hAnsi="Tahoma" w:cs="Tahoma"/>
          <w:sz w:val="22"/>
          <w:szCs w:val="22"/>
        </w:rPr>
        <w:t xml:space="preserve">Capacità di valorizzazione delle attitudini, competenze, impegno e risultati dei collaboratori; </w:t>
      </w:r>
    </w:p>
    <w:p w:rsidR="008A4FFB" w:rsidRPr="008A4FFB" w:rsidRDefault="008A4FFB" w:rsidP="008A4FFB">
      <w:pPr>
        <w:pStyle w:val="Paragrafoelenco"/>
        <w:numPr>
          <w:ilvl w:val="0"/>
          <w:numId w:val="34"/>
        </w:numPr>
        <w:autoSpaceDE w:val="0"/>
        <w:autoSpaceDN w:val="0"/>
        <w:adjustRightInd w:val="0"/>
        <w:rPr>
          <w:rFonts w:ascii="Tahoma" w:hAnsi="Tahoma" w:cs="Tahoma"/>
          <w:sz w:val="22"/>
          <w:szCs w:val="22"/>
        </w:rPr>
      </w:pPr>
      <w:r w:rsidRPr="008A4FFB">
        <w:rPr>
          <w:rFonts w:ascii="Tahoma" w:hAnsi="Tahoma" w:cs="Tahoma"/>
          <w:sz w:val="22"/>
          <w:szCs w:val="22"/>
        </w:rPr>
        <w:t>Capacità di promuovere il lavoro in rete, sviluppando interazioni collaborative con i reparti specialistici appartenenti all’ASL, sia in ambito ospedaliero che territoriale;</w:t>
      </w:r>
    </w:p>
    <w:p w:rsidR="008A4FFB" w:rsidRPr="008A4FFB" w:rsidRDefault="008A4FFB" w:rsidP="008A4FFB">
      <w:pPr>
        <w:pStyle w:val="Paragrafoelenco"/>
        <w:numPr>
          <w:ilvl w:val="0"/>
          <w:numId w:val="34"/>
        </w:numPr>
        <w:autoSpaceDE w:val="0"/>
        <w:autoSpaceDN w:val="0"/>
        <w:adjustRightInd w:val="0"/>
        <w:rPr>
          <w:rFonts w:ascii="Tahoma" w:hAnsi="Tahoma" w:cs="Tahoma"/>
          <w:sz w:val="22"/>
          <w:szCs w:val="22"/>
        </w:rPr>
      </w:pPr>
      <w:r w:rsidRPr="008A4FFB">
        <w:rPr>
          <w:rFonts w:ascii="Tahoma" w:hAnsi="Tahoma" w:cs="Tahoma"/>
          <w:sz w:val="22"/>
          <w:szCs w:val="22"/>
        </w:rPr>
        <w:t>Capacità nella gestione delle risorse umane afferenti alla S.C. di pertinenza e delle risorse tecnologiche;</w:t>
      </w:r>
    </w:p>
    <w:p w:rsidR="008A4FFB" w:rsidRPr="008A4FFB" w:rsidRDefault="008A4FFB" w:rsidP="008A4FFB">
      <w:pPr>
        <w:pStyle w:val="Paragrafoelenco"/>
        <w:numPr>
          <w:ilvl w:val="0"/>
          <w:numId w:val="34"/>
        </w:numPr>
        <w:autoSpaceDE w:val="0"/>
        <w:autoSpaceDN w:val="0"/>
        <w:adjustRightInd w:val="0"/>
        <w:rPr>
          <w:rFonts w:ascii="Tahoma" w:hAnsi="Tahoma" w:cs="Tahoma"/>
          <w:sz w:val="22"/>
          <w:szCs w:val="22"/>
        </w:rPr>
      </w:pPr>
      <w:r w:rsidRPr="008A4FFB">
        <w:rPr>
          <w:rFonts w:ascii="Tahoma" w:hAnsi="Tahoma" w:cs="Tahoma"/>
          <w:sz w:val="22"/>
          <w:szCs w:val="22"/>
        </w:rPr>
        <w:t>Capacità di lavorare per obiettivi secondo gli indirizzi aziendali e conoscenza del sistema di budget, con monitoraggio degli indicatori di risultato;</w:t>
      </w:r>
    </w:p>
    <w:p w:rsidR="008A4FFB" w:rsidRPr="008A4FFB" w:rsidRDefault="008A4FFB" w:rsidP="008A4FFB">
      <w:pPr>
        <w:pStyle w:val="Paragrafoelenco"/>
        <w:numPr>
          <w:ilvl w:val="0"/>
          <w:numId w:val="34"/>
        </w:numPr>
        <w:autoSpaceDE w:val="0"/>
        <w:autoSpaceDN w:val="0"/>
        <w:adjustRightInd w:val="0"/>
        <w:rPr>
          <w:rFonts w:ascii="Tahoma" w:hAnsi="Tahoma" w:cs="Tahoma"/>
          <w:sz w:val="22"/>
          <w:szCs w:val="22"/>
        </w:rPr>
      </w:pPr>
      <w:r w:rsidRPr="008A4FFB">
        <w:rPr>
          <w:rFonts w:ascii="Tahoma" w:hAnsi="Tahoma" w:cs="Tahoma"/>
          <w:sz w:val="22"/>
          <w:szCs w:val="22"/>
        </w:rPr>
        <w:t>Gestione e coordinamento dell’attività specialistica ambulatoriale sia per l’abbattimento delle liste di attesa che per assicurare appropriatezza delle prestazioni.</w:t>
      </w:r>
    </w:p>
    <w:p w:rsidR="008A4FFB" w:rsidRPr="003450EB" w:rsidRDefault="008A4FFB" w:rsidP="008A4FFB">
      <w:pPr>
        <w:jc w:val="both"/>
        <w:rPr>
          <w:rFonts w:ascii="Tahoma" w:hAnsi="Tahoma" w:cs="Tahoma"/>
          <w:sz w:val="22"/>
          <w:szCs w:val="22"/>
        </w:rPr>
      </w:pPr>
    </w:p>
    <w:p w:rsidR="00336C4D" w:rsidRDefault="00336C4D" w:rsidP="00AD553F">
      <w:pPr>
        <w:widowControl w:val="0"/>
        <w:numPr>
          <w:ilvl w:val="0"/>
          <w:numId w:val="15"/>
        </w:numPr>
        <w:spacing w:after="120"/>
        <w:ind w:left="0" w:right="-34" w:firstLine="0"/>
        <w:jc w:val="both"/>
        <w:rPr>
          <w:rFonts w:ascii="Tahoma" w:hAnsi="Tahoma" w:cs="Tahoma"/>
          <w:sz w:val="22"/>
          <w:szCs w:val="22"/>
        </w:rPr>
      </w:pPr>
      <w:r>
        <w:rPr>
          <w:rFonts w:ascii="Tahoma" w:hAnsi="Tahoma" w:cs="Tahoma"/>
          <w:b/>
          <w:sz w:val="22"/>
          <w:szCs w:val="22"/>
          <w:u w:val="single"/>
        </w:rPr>
        <w:t xml:space="preserve">REQUISITI RICHIESTI PER ACCEDERE AL CONCORSO </w:t>
      </w:r>
    </w:p>
    <w:p w:rsidR="00336C4D" w:rsidRDefault="00336C4D">
      <w:pPr>
        <w:spacing w:after="120"/>
        <w:ind w:firstLine="426"/>
        <w:jc w:val="both"/>
        <w:rPr>
          <w:rFonts w:ascii="Tahoma" w:hAnsi="Tahoma" w:cs="Tahoma"/>
          <w:b/>
          <w:sz w:val="22"/>
          <w:szCs w:val="22"/>
        </w:rPr>
      </w:pPr>
      <w:r>
        <w:rPr>
          <w:rFonts w:ascii="Tahoma" w:hAnsi="Tahoma" w:cs="Tahoma"/>
          <w:sz w:val="22"/>
          <w:szCs w:val="22"/>
        </w:rPr>
        <w:t>Possesso alla data di scadenza del termine per la presentazione delle domande di ammissione:</w:t>
      </w:r>
    </w:p>
    <w:p w:rsidR="00336C4D" w:rsidRDefault="00336C4D">
      <w:pPr>
        <w:numPr>
          <w:ilvl w:val="0"/>
          <w:numId w:val="3"/>
        </w:numPr>
        <w:tabs>
          <w:tab w:val="left" w:pos="426"/>
        </w:tabs>
        <w:spacing w:after="120"/>
        <w:ind w:left="426" w:hanging="426"/>
        <w:jc w:val="both"/>
        <w:rPr>
          <w:rFonts w:ascii="Tahoma" w:hAnsi="Tahoma" w:cs="Tahoma"/>
          <w:sz w:val="22"/>
          <w:szCs w:val="22"/>
        </w:rPr>
      </w:pPr>
      <w:r>
        <w:rPr>
          <w:rFonts w:ascii="Tahoma" w:hAnsi="Tahoma" w:cs="Tahoma"/>
          <w:b/>
          <w:sz w:val="22"/>
          <w:szCs w:val="22"/>
        </w:rPr>
        <w:t>requisiti generali:</w:t>
      </w:r>
    </w:p>
    <w:p w:rsidR="00336C4D" w:rsidRDefault="00336C4D">
      <w:pPr>
        <w:numPr>
          <w:ilvl w:val="0"/>
          <w:numId w:val="4"/>
        </w:numPr>
        <w:tabs>
          <w:tab w:val="left" w:pos="426"/>
        </w:tabs>
        <w:ind w:left="426" w:hanging="426"/>
        <w:jc w:val="both"/>
        <w:rPr>
          <w:rFonts w:ascii="Tahoma" w:hAnsi="Tahoma" w:cs="Tahoma"/>
          <w:sz w:val="22"/>
          <w:szCs w:val="22"/>
        </w:rPr>
      </w:pPr>
      <w:r>
        <w:rPr>
          <w:rFonts w:ascii="Tahoma" w:hAnsi="Tahoma" w:cs="Tahoma"/>
          <w:sz w:val="22"/>
          <w:szCs w:val="22"/>
        </w:rPr>
        <w:t>cittadinanza italiana, salve le equiparazioni stabilite dalle leggi vigenti, o cittadinanza di uno dei Paesi dell’Unione Europea. I cittadini di uno dei Paesi dell'Unione Europea devono comunque essere in possesso dei seguenti requisiti:</w:t>
      </w:r>
    </w:p>
    <w:p w:rsidR="00336C4D" w:rsidRDefault="00336C4D">
      <w:pPr>
        <w:numPr>
          <w:ilvl w:val="0"/>
          <w:numId w:val="4"/>
        </w:numPr>
        <w:tabs>
          <w:tab w:val="left" w:pos="852"/>
        </w:tabs>
        <w:ind w:left="852" w:hanging="426"/>
        <w:jc w:val="both"/>
        <w:rPr>
          <w:rFonts w:ascii="Tahoma" w:hAnsi="Tahoma" w:cs="Tahoma"/>
          <w:sz w:val="22"/>
          <w:szCs w:val="22"/>
        </w:rPr>
      </w:pPr>
      <w:r>
        <w:rPr>
          <w:rFonts w:ascii="Tahoma" w:hAnsi="Tahoma" w:cs="Tahoma"/>
          <w:sz w:val="22"/>
          <w:szCs w:val="22"/>
        </w:rPr>
        <w:t>godimento dei diritti civili e politici anche negli Stati di appartenenza o di provenienza;</w:t>
      </w:r>
    </w:p>
    <w:p w:rsidR="00336C4D" w:rsidRDefault="00336C4D">
      <w:pPr>
        <w:numPr>
          <w:ilvl w:val="0"/>
          <w:numId w:val="4"/>
        </w:numPr>
        <w:tabs>
          <w:tab w:val="left" w:pos="852"/>
        </w:tabs>
        <w:ind w:left="852" w:hanging="426"/>
        <w:jc w:val="both"/>
        <w:rPr>
          <w:rFonts w:ascii="Tahoma" w:hAnsi="Tahoma" w:cs="Tahoma"/>
          <w:sz w:val="22"/>
          <w:szCs w:val="22"/>
        </w:rPr>
      </w:pPr>
      <w:r>
        <w:rPr>
          <w:rFonts w:ascii="Tahoma" w:hAnsi="Tahoma" w:cs="Tahoma"/>
          <w:sz w:val="22"/>
          <w:szCs w:val="22"/>
        </w:rPr>
        <w:t>possesso, fatta eccezione della titolarità della cittadinanza italiana, di tutti i requisiti previsti per i cittadini della Repubblica;</w:t>
      </w:r>
    </w:p>
    <w:p w:rsidR="00336C4D" w:rsidRDefault="00336C4D">
      <w:pPr>
        <w:numPr>
          <w:ilvl w:val="0"/>
          <w:numId w:val="4"/>
        </w:numPr>
        <w:tabs>
          <w:tab w:val="left" w:pos="852"/>
        </w:tabs>
        <w:ind w:left="852" w:hanging="426"/>
        <w:jc w:val="both"/>
        <w:rPr>
          <w:rFonts w:ascii="Tahoma" w:hAnsi="Tahoma" w:cs="Tahoma"/>
          <w:sz w:val="22"/>
          <w:szCs w:val="22"/>
        </w:rPr>
      </w:pPr>
      <w:r>
        <w:rPr>
          <w:rFonts w:ascii="Tahoma" w:hAnsi="Tahoma" w:cs="Tahoma"/>
          <w:sz w:val="22"/>
          <w:szCs w:val="22"/>
        </w:rPr>
        <w:t>adeguata conoscenza della lingua italiana;</w:t>
      </w:r>
    </w:p>
    <w:p w:rsidR="00336C4D" w:rsidRDefault="00336C4D">
      <w:pPr>
        <w:numPr>
          <w:ilvl w:val="0"/>
          <w:numId w:val="4"/>
        </w:numPr>
        <w:tabs>
          <w:tab w:val="left" w:pos="426"/>
        </w:tabs>
        <w:spacing w:after="120"/>
        <w:ind w:left="425" w:hanging="425"/>
        <w:jc w:val="both"/>
        <w:rPr>
          <w:rFonts w:ascii="Tahoma" w:hAnsi="Tahoma" w:cs="Tahoma"/>
          <w:b/>
          <w:sz w:val="22"/>
          <w:szCs w:val="22"/>
        </w:rPr>
      </w:pPr>
      <w:r>
        <w:rPr>
          <w:rFonts w:ascii="Tahoma" w:hAnsi="Tahoma" w:cs="Tahoma"/>
          <w:sz w:val="22"/>
          <w:szCs w:val="22"/>
        </w:rPr>
        <w:t>idoneità fisica all’impiego. L’accertamento dell’idoneità fisica all’impiego sarà effettuato a cura dell’Azienda pri</w:t>
      </w:r>
      <w:r w:rsidR="0031768B">
        <w:rPr>
          <w:rFonts w:ascii="Tahoma" w:hAnsi="Tahoma" w:cs="Tahoma"/>
          <w:sz w:val="22"/>
          <w:szCs w:val="22"/>
        </w:rPr>
        <w:t xml:space="preserve">ma dell’immissione in servizio; </w:t>
      </w:r>
      <w:r>
        <w:rPr>
          <w:rFonts w:ascii="Tahoma" w:hAnsi="Tahoma" w:cs="Tahoma"/>
          <w:sz w:val="22"/>
          <w:szCs w:val="22"/>
        </w:rPr>
        <w:t>è richiesta la sussistenza della incondizionata idoneità fisica alle mansioni specifiche.</w:t>
      </w:r>
    </w:p>
    <w:p w:rsidR="00336C4D" w:rsidRDefault="00336C4D">
      <w:pPr>
        <w:numPr>
          <w:ilvl w:val="0"/>
          <w:numId w:val="3"/>
        </w:numPr>
        <w:tabs>
          <w:tab w:val="left" w:pos="426"/>
        </w:tabs>
        <w:ind w:left="425" w:hanging="425"/>
        <w:jc w:val="both"/>
        <w:rPr>
          <w:rFonts w:ascii="Tahoma" w:hAnsi="Tahoma" w:cs="Tahoma"/>
          <w:sz w:val="22"/>
          <w:szCs w:val="22"/>
        </w:rPr>
      </w:pPr>
      <w:r>
        <w:rPr>
          <w:rFonts w:ascii="Tahoma" w:hAnsi="Tahoma" w:cs="Tahoma"/>
          <w:b/>
          <w:sz w:val="22"/>
          <w:szCs w:val="22"/>
        </w:rPr>
        <w:t>requisiti specifici:</w:t>
      </w:r>
    </w:p>
    <w:p w:rsidR="00336C4D" w:rsidRDefault="00336C4D">
      <w:pPr>
        <w:numPr>
          <w:ilvl w:val="0"/>
          <w:numId w:val="5"/>
        </w:numPr>
        <w:tabs>
          <w:tab w:val="left" w:pos="720"/>
        </w:tabs>
        <w:ind w:left="720" w:firstLine="0"/>
        <w:jc w:val="both"/>
        <w:rPr>
          <w:rFonts w:ascii="Tahoma" w:hAnsi="Tahoma" w:cs="Tahoma"/>
          <w:sz w:val="22"/>
          <w:szCs w:val="22"/>
        </w:rPr>
      </w:pPr>
      <w:r>
        <w:rPr>
          <w:rFonts w:ascii="Tahoma" w:hAnsi="Tahoma" w:cs="Tahoma"/>
          <w:sz w:val="22"/>
          <w:szCs w:val="22"/>
        </w:rPr>
        <w:t>iscrizione all’Albo dell’Ordine dei Medici – Chirurghi. L’iscrizione al corrispondente albo professionale di uno dei paesi dell’Unione Europea consente la partecipazione ai concorsi, fermo restando l’obbligo dell’iscrizione all’Albo in Italia prima dell’assunzione in servizio;</w:t>
      </w:r>
    </w:p>
    <w:p w:rsidR="00336C4D" w:rsidRDefault="00336C4D">
      <w:pPr>
        <w:numPr>
          <w:ilvl w:val="0"/>
          <w:numId w:val="5"/>
        </w:numPr>
        <w:tabs>
          <w:tab w:val="left" w:pos="720"/>
        </w:tabs>
        <w:ind w:left="720" w:firstLine="0"/>
        <w:jc w:val="both"/>
        <w:rPr>
          <w:rFonts w:ascii="Tahoma" w:hAnsi="Tahoma" w:cs="Tahoma"/>
          <w:sz w:val="22"/>
          <w:szCs w:val="22"/>
        </w:rPr>
      </w:pPr>
      <w:r>
        <w:rPr>
          <w:rFonts w:ascii="Tahoma" w:hAnsi="Tahoma" w:cs="Tahoma"/>
          <w:sz w:val="22"/>
          <w:szCs w:val="22"/>
        </w:rPr>
        <w:t>anzianità di servizio di sette anni, di cui cinque nella disciplina o disciplina equipollente, e specializzazione nella disciplina o in una disciplina equipollente ovvero anzianità di servizio di dieci anni nella disciplina.</w:t>
      </w:r>
    </w:p>
    <w:p w:rsidR="00336C4D" w:rsidRDefault="00336C4D">
      <w:pPr>
        <w:pStyle w:val="Rientrocorpodeltesto"/>
        <w:ind w:left="720"/>
        <w:rPr>
          <w:rFonts w:ascii="Tahoma" w:hAnsi="Tahoma" w:cs="Tahoma"/>
          <w:i/>
          <w:sz w:val="22"/>
          <w:szCs w:val="22"/>
        </w:rPr>
      </w:pPr>
      <w:r>
        <w:rPr>
          <w:rFonts w:ascii="Tahoma" w:hAnsi="Tahoma" w:cs="Tahoma"/>
          <w:sz w:val="22"/>
          <w:szCs w:val="22"/>
        </w:rPr>
        <w:t xml:space="preserve">L'anzianità di servizio richiesta deve essere maturata presso amministrazioni pubbliche, istituti di ricovero e cura a carattere scientifico, istituti o cliniche universitarie e istituti </w:t>
      </w:r>
      <w:proofErr w:type="spellStart"/>
      <w:r>
        <w:rPr>
          <w:rFonts w:ascii="Tahoma" w:hAnsi="Tahoma" w:cs="Tahoma"/>
          <w:sz w:val="22"/>
          <w:szCs w:val="22"/>
        </w:rPr>
        <w:t>zooprofilattici</w:t>
      </w:r>
      <w:proofErr w:type="spellEnd"/>
      <w:r>
        <w:rPr>
          <w:rFonts w:ascii="Tahoma" w:hAnsi="Tahoma" w:cs="Tahoma"/>
          <w:sz w:val="22"/>
          <w:szCs w:val="22"/>
        </w:rPr>
        <w:t xml:space="preserve"> sperimentali salvo quanto previsto dagli articoli 11, 12, 13 del D.P.R. 484/97. Ai sensi dell’art. 1 del Decreto 23 marzo 2000 n. 184 “Regolamento relativo ai criteri per la valutazione del servizio prestato in regime convenzionale ai fini della partecipazione ai concorsi per l’accesso al secondo livello dirigenziale del personale del Servizio sanitario nazionale ai sensi dell’articolo 72, comma 13, della legge 23 dicembre 1998, n. 448”, ai fini dell’accesso all’incarico di direzione di struttura complessa del Servizio sanitario nazionale è valutabile, nell’ambito del requisito di anzianità di servizio di sette anni richiesto ai medici in possesso della specializzazione, dall’articolo 5, comma 1, lettera b), del decreto del Presidente della Repubblica 10 dicembre 1997, n. 484, il servizio prestato in regime convenzionale a rapporto orario presso le strutture a diretta gestione delle aziende sanitarie e del Ministero della sanità in base ad accordi nazionali, con riferimento all’orario settimanale svolto rapportato a quello dei medici dipendenti delle aziende sanitarie. Le dichiarazioni sostitutive di certificazione devono contenere l’indicazione dell’orario di attività settimanale;</w:t>
      </w:r>
    </w:p>
    <w:p w:rsidR="00336C4D" w:rsidRDefault="00336C4D">
      <w:pPr>
        <w:numPr>
          <w:ilvl w:val="0"/>
          <w:numId w:val="5"/>
        </w:numPr>
        <w:tabs>
          <w:tab w:val="left" w:pos="720"/>
        </w:tabs>
        <w:ind w:left="720" w:firstLine="0"/>
        <w:jc w:val="both"/>
        <w:rPr>
          <w:rFonts w:ascii="Tahoma" w:hAnsi="Tahoma" w:cs="Tahoma"/>
          <w:sz w:val="22"/>
          <w:szCs w:val="22"/>
        </w:rPr>
      </w:pPr>
      <w:r>
        <w:rPr>
          <w:rFonts w:ascii="Tahoma" w:hAnsi="Tahoma" w:cs="Tahoma"/>
          <w:i/>
          <w:sz w:val="22"/>
          <w:szCs w:val="22"/>
        </w:rPr>
        <w:t>curriculum</w:t>
      </w:r>
      <w:r>
        <w:rPr>
          <w:rFonts w:ascii="Tahoma" w:hAnsi="Tahoma" w:cs="Tahoma"/>
          <w:sz w:val="22"/>
          <w:szCs w:val="22"/>
        </w:rPr>
        <w:t xml:space="preserve"> ai sensi dell'art. 8 del D.P.R. 10.2.97 n. 484 in cui sia documentata una specifica attività professionale ed adeguata esperienza ai sensi dell’art. 6;</w:t>
      </w:r>
    </w:p>
    <w:p w:rsidR="00336C4D" w:rsidRDefault="00336C4D" w:rsidP="008A4FFB">
      <w:pPr>
        <w:numPr>
          <w:ilvl w:val="0"/>
          <w:numId w:val="5"/>
        </w:numPr>
        <w:tabs>
          <w:tab w:val="left" w:pos="720"/>
        </w:tabs>
        <w:spacing w:after="120"/>
        <w:ind w:left="720" w:firstLine="0"/>
        <w:jc w:val="both"/>
        <w:rPr>
          <w:rFonts w:ascii="Tahoma" w:hAnsi="Tahoma" w:cs="Tahoma"/>
          <w:sz w:val="22"/>
          <w:szCs w:val="22"/>
        </w:rPr>
      </w:pPr>
      <w:r>
        <w:rPr>
          <w:rFonts w:ascii="Tahoma" w:hAnsi="Tahoma" w:cs="Tahoma"/>
          <w:sz w:val="22"/>
          <w:szCs w:val="22"/>
        </w:rPr>
        <w:lastRenderedPageBreak/>
        <w:t xml:space="preserve">attestato di formazione manageriale. Fino all’espletamento del primo corso di formazione manageriale di cui all’art. 7 del D.P.R. 10.2.97 n.484, l’incarico di Direttore di Struttura Complessa, è attribuito senza l’attestato di formazione manageriale, fermo restando l’obbligo di acquisire l’attestato nel primo corso utile. Il mancato superamento del primo corso, attivato dalla regione successivamente al conferimento dell'incarico, determina la decadenza dall'incarico stesso (art. 15, punto 8 del D. </w:t>
      </w:r>
      <w:proofErr w:type="spellStart"/>
      <w:r>
        <w:rPr>
          <w:rFonts w:ascii="Tahoma" w:hAnsi="Tahoma" w:cs="Tahoma"/>
          <w:sz w:val="22"/>
          <w:szCs w:val="22"/>
        </w:rPr>
        <w:t>Lgs</w:t>
      </w:r>
      <w:proofErr w:type="spellEnd"/>
      <w:r>
        <w:rPr>
          <w:rFonts w:ascii="Tahoma" w:hAnsi="Tahoma" w:cs="Tahoma"/>
          <w:sz w:val="22"/>
          <w:szCs w:val="22"/>
        </w:rPr>
        <w:t>.229/99);</w:t>
      </w:r>
    </w:p>
    <w:p w:rsidR="00336C4D" w:rsidRDefault="00336C4D">
      <w:pPr>
        <w:jc w:val="both"/>
        <w:rPr>
          <w:rFonts w:ascii="Tahoma" w:hAnsi="Tahoma" w:cs="Tahoma"/>
          <w:sz w:val="22"/>
          <w:szCs w:val="22"/>
        </w:rPr>
      </w:pPr>
      <w:r>
        <w:rPr>
          <w:rFonts w:ascii="Tahoma" w:hAnsi="Tahoma" w:cs="Tahoma"/>
          <w:sz w:val="22"/>
          <w:szCs w:val="22"/>
        </w:rPr>
        <w:t>I requisiti prescritti per l’ammissione al concorso devono essere tutti posseduti entro la scadenza del termine utile per la presentazione delle domande.</w:t>
      </w:r>
    </w:p>
    <w:p w:rsidR="00336C4D" w:rsidRDefault="00336C4D">
      <w:pPr>
        <w:jc w:val="both"/>
        <w:rPr>
          <w:rFonts w:ascii="Tahoma" w:hAnsi="Tahoma" w:cs="Tahoma"/>
          <w:sz w:val="22"/>
          <w:szCs w:val="22"/>
        </w:rPr>
      </w:pPr>
      <w:r>
        <w:rPr>
          <w:rFonts w:ascii="Tahoma" w:hAnsi="Tahoma" w:cs="Tahoma"/>
          <w:sz w:val="22"/>
          <w:szCs w:val="22"/>
        </w:rPr>
        <w:t>Non possono accedere agli impieghi coloro che siano esclusi dall’elettorato attivo e coloro che siano stati destituiti o dispensati dall’impiego presso P.A. ovvero licenziati a decorrere dalla data di entrata in vigore del primo contratto collettivo.</w:t>
      </w:r>
    </w:p>
    <w:p w:rsidR="0031768B" w:rsidRPr="00B95D96" w:rsidRDefault="00336C4D">
      <w:pPr>
        <w:spacing w:after="120"/>
        <w:jc w:val="both"/>
        <w:rPr>
          <w:rFonts w:ascii="Tahoma" w:hAnsi="Tahoma" w:cs="Tahoma"/>
          <w:bCs/>
          <w:sz w:val="22"/>
          <w:szCs w:val="22"/>
        </w:rPr>
      </w:pPr>
      <w:r>
        <w:rPr>
          <w:rFonts w:ascii="Tahoma" w:hAnsi="Tahoma" w:cs="Tahoma"/>
          <w:sz w:val="22"/>
          <w:szCs w:val="22"/>
        </w:rPr>
        <w:t xml:space="preserve">Ai sensi dell’art. 3 c.7 della Legge 15/5/97 n. 127, come modificato dalla Legge 16/6/98 n. 191, </w:t>
      </w:r>
      <w:r>
        <w:rPr>
          <w:rFonts w:ascii="Tahoma" w:hAnsi="Tahoma" w:cs="Tahoma"/>
          <w:bCs/>
          <w:sz w:val="22"/>
          <w:szCs w:val="22"/>
        </w:rPr>
        <w:t xml:space="preserve">sono aboliti i titoli preferenziali relativi all’età. </w:t>
      </w:r>
    </w:p>
    <w:p w:rsidR="00983CCF" w:rsidRDefault="00983CCF">
      <w:pPr>
        <w:spacing w:after="120"/>
        <w:jc w:val="both"/>
        <w:rPr>
          <w:rFonts w:ascii="Tahoma" w:hAnsi="Tahoma" w:cs="Tahoma"/>
          <w:b/>
          <w:sz w:val="22"/>
          <w:szCs w:val="22"/>
          <w:u w:val="single"/>
        </w:rPr>
      </w:pPr>
    </w:p>
    <w:p w:rsidR="00336C4D" w:rsidRDefault="00336C4D" w:rsidP="00AD553F">
      <w:pPr>
        <w:numPr>
          <w:ilvl w:val="0"/>
          <w:numId w:val="15"/>
        </w:numPr>
        <w:spacing w:after="120"/>
        <w:ind w:left="357" w:hanging="357"/>
        <w:jc w:val="both"/>
        <w:rPr>
          <w:rFonts w:ascii="Tahoma" w:hAnsi="Tahoma" w:cs="Tahoma"/>
          <w:bCs/>
          <w:sz w:val="22"/>
          <w:szCs w:val="22"/>
        </w:rPr>
      </w:pPr>
      <w:r>
        <w:rPr>
          <w:rFonts w:ascii="Tahoma" w:hAnsi="Tahoma" w:cs="Tahoma"/>
          <w:b/>
          <w:sz w:val="22"/>
          <w:szCs w:val="22"/>
          <w:u w:val="single"/>
        </w:rPr>
        <w:t>PRESENTAZIONE DELLE DOMANDE – TERMINI E MODALITA’</w:t>
      </w:r>
    </w:p>
    <w:p w:rsidR="00336C4D" w:rsidRDefault="00336C4D">
      <w:pPr>
        <w:jc w:val="both"/>
        <w:rPr>
          <w:rFonts w:ascii="Tahoma" w:hAnsi="Tahoma" w:cs="Tahoma"/>
          <w:sz w:val="22"/>
          <w:szCs w:val="22"/>
        </w:rPr>
      </w:pPr>
      <w:r>
        <w:rPr>
          <w:rFonts w:ascii="Tahoma" w:hAnsi="Tahoma" w:cs="Tahoma"/>
          <w:bCs/>
          <w:sz w:val="22"/>
          <w:szCs w:val="22"/>
        </w:rPr>
        <w:t>Il termine per la presentazione</w:t>
      </w:r>
      <w:r>
        <w:rPr>
          <w:rFonts w:ascii="Tahoma" w:hAnsi="Tahoma" w:cs="Tahoma"/>
          <w:sz w:val="22"/>
          <w:szCs w:val="22"/>
        </w:rPr>
        <w:t xml:space="preserve"> delle domande scade il trentesimo giorno dalla data di pubblicazione dell’estratto del presente bando nella Gazzetta Ufficiale della Repubblica Italiana.</w:t>
      </w:r>
    </w:p>
    <w:p w:rsidR="00336C4D" w:rsidRDefault="00336C4D">
      <w:pPr>
        <w:spacing w:after="120"/>
        <w:jc w:val="both"/>
        <w:rPr>
          <w:rFonts w:ascii="Tahoma" w:hAnsi="Tahoma" w:cs="Tahoma"/>
          <w:b/>
          <w:sz w:val="22"/>
          <w:szCs w:val="22"/>
          <w:u w:val="single"/>
        </w:rPr>
      </w:pPr>
      <w:r>
        <w:rPr>
          <w:rFonts w:ascii="Tahoma" w:hAnsi="Tahoma" w:cs="Tahoma"/>
          <w:sz w:val="22"/>
          <w:szCs w:val="22"/>
        </w:rPr>
        <w:t>Qualora detto giorno sia festivo il termine è prorogato al primo giorno successivo non festivo.</w:t>
      </w:r>
    </w:p>
    <w:p w:rsidR="00336C4D" w:rsidRDefault="00336C4D">
      <w:pPr>
        <w:spacing w:after="120"/>
        <w:jc w:val="both"/>
        <w:rPr>
          <w:rFonts w:ascii="Tahoma" w:hAnsi="Tahoma" w:cs="Tahoma"/>
          <w:sz w:val="22"/>
          <w:szCs w:val="22"/>
        </w:rPr>
      </w:pPr>
      <w:r>
        <w:rPr>
          <w:rFonts w:ascii="Tahoma" w:hAnsi="Tahoma" w:cs="Tahoma"/>
          <w:b/>
          <w:sz w:val="22"/>
          <w:szCs w:val="22"/>
          <w:u w:val="single"/>
        </w:rPr>
        <w:t>Non saranno ammesse domande di partecipazione all’avviso spedite prima della pubblicazione del presente bando sulla Gazzetta Ufficiale.</w:t>
      </w:r>
    </w:p>
    <w:p w:rsidR="00336C4D" w:rsidRDefault="00336C4D">
      <w:pPr>
        <w:spacing w:after="120"/>
        <w:jc w:val="both"/>
        <w:rPr>
          <w:rFonts w:ascii="Tahoma" w:hAnsi="Tahoma" w:cs="Tahoma"/>
          <w:sz w:val="22"/>
          <w:szCs w:val="22"/>
        </w:rPr>
      </w:pPr>
      <w:r>
        <w:rPr>
          <w:rFonts w:ascii="Tahoma" w:hAnsi="Tahoma" w:cs="Tahoma"/>
          <w:sz w:val="22"/>
          <w:szCs w:val="22"/>
        </w:rPr>
        <w:t xml:space="preserve">Le domande di ammissione all’avviso devono essere indirizzate al Direttore Generale dell’Azienda Sanitaria Locale AL Via Venezia, 6 – 15121 Alessandria e </w:t>
      </w:r>
      <w:r>
        <w:rPr>
          <w:rFonts w:ascii="Tahoma" w:hAnsi="Tahoma" w:cs="Tahoma"/>
          <w:b/>
          <w:sz w:val="22"/>
          <w:szCs w:val="22"/>
          <w:u w:val="single"/>
        </w:rPr>
        <w:t>riportare l’oggetto</w:t>
      </w:r>
      <w:r>
        <w:rPr>
          <w:rFonts w:ascii="Tahoma" w:hAnsi="Tahoma" w:cs="Tahoma"/>
          <w:b/>
          <w:sz w:val="22"/>
          <w:szCs w:val="22"/>
        </w:rPr>
        <w:t>:</w:t>
      </w:r>
      <w:r>
        <w:rPr>
          <w:rFonts w:ascii="Tahoma" w:hAnsi="Tahoma" w:cs="Tahoma"/>
          <w:sz w:val="22"/>
          <w:szCs w:val="22"/>
        </w:rPr>
        <w:t xml:space="preserve"> </w:t>
      </w:r>
      <w:r>
        <w:rPr>
          <w:rFonts w:ascii="Tahoma" w:hAnsi="Tahoma" w:cs="Tahoma"/>
          <w:b/>
          <w:sz w:val="22"/>
          <w:szCs w:val="22"/>
        </w:rPr>
        <w:t xml:space="preserve">domanda di partecipazione ad avviso di selezione per il conferimento di incarico di </w:t>
      </w:r>
      <w:r>
        <w:rPr>
          <w:rFonts w:ascii="Tahoma" w:hAnsi="Tahoma" w:cs="Tahoma"/>
          <w:b/>
          <w:i/>
          <w:sz w:val="22"/>
          <w:szCs w:val="22"/>
        </w:rPr>
        <w:t xml:space="preserve">Direttore SC </w:t>
      </w:r>
      <w:r w:rsidR="008A4FFB">
        <w:rPr>
          <w:rFonts w:ascii="Tahoma" w:hAnsi="Tahoma" w:cs="Tahoma"/>
          <w:b/>
          <w:i/>
          <w:sz w:val="22"/>
          <w:szCs w:val="22"/>
        </w:rPr>
        <w:t>ORTOPEDIA E TRAUMATOLOGIA ACQUI TERME</w:t>
      </w:r>
      <w:r>
        <w:rPr>
          <w:rFonts w:ascii="Tahoma" w:hAnsi="Tahoma" w:cs="Tahoma"/>
          <w:b/>
          <w:i/>
          <w:sz w:val="22"/>
          <w:szCs w:val="22"/>
        </w:rPr>
        <w:t>.</w:t>
      </w:r>
    </w:p>
    <w:p w:rsidR="00336C4D" w:rsidRDefault="00336C4D">
      <w:pPr>
        <w:spacing w:after="120"/>
        <w:jc w:val="both"/>
        <w:rPr>
          <w:rFonts w:ascii="Tahoma" w:hAnsi="Tahoma" w:cs="Tahoma"/>
          <w:sz w:val="22"/>
          <w:szCs w:val="22"/>
        </w:rPr>
      </w:pPr>
      <w:r>
        <w:rPr>
          <w:rFonts w:ascii="Tahoma" w:hAnsi="Tahoma" w:cs="Tahoma"/>
          <w:sz w:val="22"/>
          <w:szCs w:val="22"/>
        </w:rPr>
        <w:t>La domanda, sottoscritta in originale dal candidato, potrà essere prodotta entro il termine di scadenza, con le seguenti modalità:</w:t>
      </w:r>
    </w:p>
    <w:p w:rsidR="00336C4D" w:rsidRDefault="00336C4D">
      <w:pPr>
        <w:numPr>
          <w:ilvl w:val="0"/>
          <w:numId w:val="16"/>
        </w:numPr>
        <w:ind w:left="357" w:hanging="357"/>
        <w:jc w:val="both"/>
        <w:rPr>
          <w:rFonts w:ascii="Tahoma" w:hAnsi="Tahoma" w:cs="Tahoma"/>
          <w:sz w:val="22"/>
          <w:szCs w:val="22"/>
        </w:rPr>
      </w:pPr>
      <w:r>
        <w:rPr>
          <w:rFonts w:ascii="Tahoma" w:hAnsi="Tahoma" w:cs="Tahoma"/>
          <w:sz w:val="22"/>
          <w:szCs w:val="22"/>
        </w:rPr>
        <w:t>A mezzo raccomandata con avviso di ricevimento entro il termine di scadenza. In tal caso la data di spedizione è comprovata dal timbro a data dell’ufficio postale accettante.</w:t>
      </w:r>
    </w:p>
    <w:p w:rsidR="00336C4D" w:rsidRDefault="00336C4D">
      <w:pPr>
        <w:numPr>
          <w:ilvl w:val="0"/>
          <w:numId w:val="16"/>
        </w:numPr>
        <w:ind w:left="357" w:hanging="357"/>
        <w:jc w:val="both"/>
        <w:rPr>
          <w:rFonts w:ascii="Tahoma" w:hAnsi="Tahoma" w:cs="Tahoma"/>
          <w:sz w:val="22"/>
          <w:szCs w:val="22"/>
        </w:rPr>
      </w:pPr>
      <w:r>
        <w:rPr>
          <w:rFonts w:ascii="Tahoma" w:hAnsi="Tahoma" w:cs="Tahoma"/>
          <w:sz w:val="22"/>
          <w:szCs w:val="22"/>
        </w:rPr>
        <w:t>Consegna a mano presso l’Ufficio protocollo dell’ASL AL (sede di Alessandria dal lunedì al venerdì dalle ore 9,00 alle ore 12,30).</w:t>
      </w:r>
    </w:p>
    <w:p w:rsidR="00336C4D" w:rsidRDefault="00336C4D">
      <w:pPr>
        <w:numPr>
          <w:ilvl w:val="0"/>
          <w:numId w:val="16"/>
        </w:numPr>
        <w:spacing w:after="120"/>
        <w:ind w:left="357" w:hanging="357"/>
        <w:jc w:val="both"/>
        <w:rPr>
          <w:rFonts w:ascii="Tahoma" w:hAnsi="Tahoma" w:cs="Tahoma"/>
          <w:sz w:val="22"/>
          <w:szCs w:val="22"/>
        </w:rPr>
      </w:pPr>
      <w:r>
        <w:rPr>
          <w:rFonts w:ascii="Tahoma" w:hAnsi="Tahoma" w:cs="Tahoma"/>
          <w:sz w:val="22"/>
          <w:szCs w:val="22"/>
        </w:rPr>
        <w:t>Invio telematico da indirizzo di posta elettronica certificata alla casella di post</w:t>
      </w:r>
      <w:r w:rsidR="004354EF">
        <w:rPr>
          <w:rFonts w:ascii="Tahoma" w:hAnsi="Tahoma" w:cs="Tahoma"/>
          <w:sz w:val="22"/>
          <w:szCs w:val="22"/>
        </w:rPr>
        <w:t>a elettronica certificata (PEC)</w:t>
      </w:r>
      <w:r>
        <w:rPr>
          <w:rFonts w:ascii="Tahoma" w:hAnsi="Tahoma" w:cs="Tahoma"/>
          <w:sz w:val="22"/>
          <w:szCs w:val="22"/>
        </w:rPr>
        <w:t xml:space="preserve"> dell’ASL AL: </w:t>
      </w:r>
      <w:hyperlink r:id="rId10" w:history="1">
        <w:r>
          <w:rPr>
            <w:rStyle w:val="Collegamentoipertestuale"/>
            <w:rFonts w:ascii="Tahoma" w:hAnsi="Tahoma" w:cs="Tahoma"/>
            <w:sz w:val="22"/>
            <w:szCs w:val="22"/>
          </w:rPr>
          <w:t>aslal@pec.aslal.it</w:t>
        </w:r>
      </w:hyperlink>
      <w:r>
        <w:rPr>
          <w:rFonts w:ascii="Tahoma" w:hAnsi="Tahoma" w:cs="Tahoma"/>
          <w:sz w:val="22"/>
          <w:szCs w:val="22"/>
        </w:rPr>
        <w:t xml:space="preserve"> </w:t>
      </w:r>
    </w:p>
    <w:p w:rsidR="00336C4D" w:rsidRDefault="00336C4D">
      <w:pPr>
        <w:spacing w:after="120"/>
        <w:jc w:val="both"/>
        <w:rPr>
          <w:rFonts w:ascii="Tahoma" w:hAnsi="Tahoma" w:cs="Tahoma"/>
          <w:sz w:val="22"/>
          <w:szCs w:val="22"/>
        </w:rPr>
      </w:pPr>
      <w:r>
        <w:rPr>
          <w:rFonts w:ascii="Tahoma" w:hAnsi="Tahoma" w:cs="Tahoma"/>
          <w:sz w:val="22"/>
          <w:szCs w:val="22"/>
        </w:rPr>
        <w:t>Per la validità dell’invio informatico il candidato dovrà utilizzare a propria volta una casella elettronica certificata personale. L’indirizzo della casella PEC del mittente deve essere obbligatoriamente riconducibile, univocamente, all’aspirante candidato. Non sarà, pertanto, ritenuta ammissibile la domanda inviata da casella di posta elettronica semplice/ordinaria anche se indirizzata all’indirizzo di posta elettronica certificata sopra indicato.</w:t>
      </w:r>
    </w:p>
    <w:p w:rsidR="00336C4D" w:rsidRDefault="00336C4D">
      <w:pPr>
        <w:jc w:val="both"/>
        <w:rPr>
          <w:rFonts w:ascii="Tahoma" w:hAnsi="Tahoma" w:cs="Tahoma"/>
          <w:sz w:val="22"/>
          <w:szCs w:val="22"/>
        </w:rPr>
      </w:pPr>
      <w:r>
        <w:rPr>
          <w:rFonts w:ascii="Tahoma" w:hAnsi="Tahoma" w:cs="Tahoma"/>
          <w:sz w:val="22"/>
          <w:szCs w:val="22"/>
        </w:rPr>
        <w:t xml:space="preserve">In caso di invio informatico, l’oggetto della PEC dovrà </w:t>
      </w:r>
      <w:r>
        <w:rPr>
          <w:rFonts w:ascii="Tahoma" w:hAnsi="Tahoma" w:cs="Tahoma"/>
          <w:b/>
          <w:sz w:val="22"/>
          <w:szCs w:val="22"/>
        </w:rPr>
        <w:t>OBBLIGATORIAMENTE</w:t>
      </w:r>
      <w:r>
        <w:rPr>
          <w:rFonts w:ascii="Tahoma" w:hAnsi="Tahoma" w:cs="Tahoma"/>
          <w:sz w:val="22"/>
          <w:szCs w:val="22"/>
        </w:rPr>
        <w:t xml:space="preserve"> essere: </w:t>
      </w:r>
      <w:r>
        <w:rPr>
          <w:rFonts w:ascii="Tahoma" w:hAnsi="Tahoma" w:cs="Tahoma"/>
          <w:b/>
          <w:sz w:val="22"/>
          <w:szCs w:val="22"/>
        </w:rPr>
        <w:t xml:space="preserve">domanda di partecipazione ad avviso di selezione per il conferimento di incarico di </w:t>
      </w:r>
      <w:r>
        <w:rPr>
          <w:rFonts w:ascii="Tahoma" w:hAnsi="Tahoma" w:cs="Tahoma"/>
          <w:b/>
          <w:i/>
          <w:sz w:val="22"/>
          <w:szCs w:val="22"/>
        </w:rPr>
        <w:t xml:space="preserve">Direttore SC </w:t>
      </w:r>
      <w:r w:rsidR="008A4FFB">
        <w:rPr>
          <w:rFonts w:ascii="Tahoma" w:hAnsi="Tahoma" w:cs="Tahoma"/>
          <w:b/>
          <w:i/>
          <w:sz w:val="22"/>
          <w:szCs w:val="22"/>
        </w:rPr>
        <w:t>ORTOPEDIA E TRAUMATOLOGIA ACQUI TERME</w:t>
      </w:r>
      <w:r>
        <w:rPr>
          <w:rFonts w:ascii="Tahoma" w:hAnsi="Tahoma" w:cs="Tahoma"/>
          <w:b/>
          <w:sz w:val="22"/>
          <w:szCs w:val="22"/>
        </w:rPr>
        <w:t>.</w:t>
      </w:r>
    </w:p>
    <w:p w:rsidR="00336C4D" w:rsidRDefault="00336C4D">
      <w:pPr>
        <w:jc w:val="both"/>
        <w:rPr>
          <w:rFonts w:ascii="Tahoma" w:hAnsi="Tahoma" w:cs="Tahoma"/>
          <w:sz w:val="22"/>
          <w:szCs w:val="22"/>
        </w:rPr>
      </w:pPr>
      <w:r>
        <w:rPr>
          <w:rFonts w:ascii="Tahoma" w:hAnsi="Tahoma" w:cs="Tahoma"/>
          <w:sz w:val="22"/>
          <w:szCs w:val="22"/>
        </w:rPr>
        <w:t xml:space="preserve">In caso di invio informatico, fatto salvo il rispetto di tutte le altre prescrizioni previste dal presente avviso, l’invio della domanda e dei relativi allegati, deve essere effettuato, , </w:t>
      </w:r>
      <w:r>
        <w:rPr>
          <w:rFonts w:ascii="Tahoma" w:hAnsi="Tahoma" w:cs="Tahoma"/>
          <w:b/>
          <w:sz w:val="22"/>
          <w:szCs w:val="22"/>
        </w:rPr>
        <w:t>in unico file (anche compresso/zippato) di capacità massima di 50 MB, in formato PDF</w:t>
      </w:r>
      <w:r>
        <w:rPr>
          <w:rFonts w:ascii="Tahoma" w:hAnsi="Tahoma" w:cs="Tahoma"/>
          <w:sz w:val="22"/>
          <w:szCs w:val="22"/>
        </w:rPr>
        <w:t xml:space="preserve">, tramite </w:t>
      </w:r>
      <w:r>
        <w:rPr>
          <w:rFonts w:ascii="Tahoma" w:hAnsi="Tahoma" w:cs="Tahoma"/>
          <w:b/>
          <w:sz w:val="22"/>
          <w:szCs w:val="22"/>
        </w:rPr>
        <w:t>l’utilizzo della posta elettronica certificata (PEC). In caso di superamento della capacità massima occorre fare invii multipli.</w:t>
      </w:r>
    </w:p>
    <w:p w:rsidR="00336C4D" w:rsidRDefault="00336C4D">
      <w:pPr>
        <w:jc w:val="both"/>
        <w:rPr>
          <w:rFonts w:ascii="Tahoma" w:hAnsi="Tahoma" w:cs="Tahoma"/>
          <w:sz w:val="22"/>
          <w:szCs w:val="22"/>
        </w:rPr>
      </w:pPr>
      <w:r>
        <w:rPr>
          <w:rFonts w:ascii="Tahoma" w:hAnsi="Tahoma" w:cs="Tahoma"/>
          <w:sz w:val="22"/>
          <w:szCs w:val="22"/>
        </w:rPr>
        <w:t>L’invio tramite PEC, come sopra descritto, sostituisce a tutti gli effetti l’invio cartaceo tradizionale.</w:t>
      </w:r>
    </w:p>
    <w:p w:rsidR="00336C4D" w:rsidRDefault="00336C4D">
      <w:pPr>
        <w:jc w:val="both"/>
        <w:rPr>
          <w:rFonts w:ascii="Tahoma" w:hAnsi="Tahoma" w:cs="Tahoma"/>
          <w:sz w:val="22"/>
          <w:szCs w:val="22"/>
        </w:rPr>
      </w:pPr>
      <w:r>
        <w:rPr>
          <w:rFonts w:ascii="Tahoma" w:hAnsi="Tahoma" w:cs="Tahoma"/>
          <w:sz w:val="22"/>
          <w:szCs w:val="22"/>
        </w:rPr>
        <w:t>Si precisa che, nel caso in cui il candidato scelga di presentare la domanda tramite PEC, come sopra descritto, il termine ultimo di invio da parte dello stesso, a pena di esclusione, resta comunque fissato nel giorno di scadenza dell’avviso.</w:t>
      </w:r>
    </w:p>
    <w:p w:rsidR="00336C4D" w:rsidRDefault="00336C4D">
      <w:pPr>
        <w:spacing w:after="120"/>
        <w:jc w:val="both"/>
        <w:rPr>
          <w:rFonts w:ascii="Tahoma" w:hAnsi="Tahoma" w:cs="Tahoma"/>
          <w:b/>
          <w:sz w:val="22"/>
          <w:szCs w:val="22"/>
          <w:u w:val="single"/>
        </w:rPr>
      </w:pPr>
      <w:r>
        <w:rPr>
          <w:rFonts w:ascii="Tahoma" w:hAnsi="Tahoma" w:cs="Tahoma"/>
          <w:sz w:val="22"/>
          <w:szCs w:val="22"/>
        </w:rPr>
        <w:lastRenderedPageBreak/>
        <w:t>Non saranno valutati titoli presentati oltre il termine di scadenza del presente bando.</w:t>
      </w:r>
    </w:p>
    <w:p w:rsidR="00336C4D" w:rsidRDefault="00336C4D">
      <w:pPr>
        <w:spacing w:after="120"/>
        <w:jc w:val="both"/>
        <w:rPr>
          <w:rFonts w:ascii="Tahoma" w:hAnsi="Tahoma" w:cs="Tahoma"/>
          <w:sz w:val="22"/>
          <w:szCs w:val="22"/>
        </w:rPr>
      </w:pPr>
      <w:r>
        <w:rPr>
          <w:rFonts w:ascii="Tahoma" w:hAnsi="Tahoma" w:cs="Tahoma"/>
          <w:b/>
          <w:sz w:val="22"/>
          <w:szCs w:val="22"/>
          <w:u w:val="single"/>
        </w:rPr>
        <w:t>La domanda di ammissione alla selezione dovrà</w:t>
      </w:r>
      <w:r>
        <w:rPr>
          <w:rFonts w:ascii="Tahoma" w:hAnsi="Tahoma" w:cs="Tahoma"/>
          <w:b/>
          <w:sz w:val="22"/>
          <w:szCs w:val="22"/>
        </w:rPr>
        <w:t>:</w:t>
      </w:r>
    </w:p>
    <w:p w:rsidR="00336C4D" w:rsidRDefault="00336C4D">
      <w:pPr>
        <w:numPr>
          <w:ilvl w:val="0"/>
          <w:numId w:val="9"/>
        </w:numPr>
        <w:tabs>
          <w:tab w:val="left" w:pos="426"/>
        </w:tabs>
        <w:spacing w:after="120"/>
        <w:jc w:val="both"/>
        <w:rPr>
          <w:rFonts w:ascii="Tahoma" w:hAnsi="Tahoma" w:cs="Tahoma"/>
          <w:sz w:val="22"/>
          <w:szCs w:val="22"/>
        </w:rPr>
      </w:pPr>
      <w:r>
        <w:rPr>
          <w:rFonts w:ascii="Tahoma" w:hAnsi="Tahoma" w:cs="Tahoma"/>
          <w:sz w:val="22"/>
          <w:szCs w:val="22"/>
        </w:rPr>
        <w:t xml:space="preserve">essere redatta su carta libera, secondo il facsimile allegato </w:t>
      </w:r>
      <w:r>
        <w:rPr>
          <w:rFonts w:ascii="Tahoma" w:hAnsi="Tahoma" w:cs="Tahoma"/>
          <w:b/>
          <w:sz w:val="22"/>
          <w:szCs w:val="22"/>
        </w:rPr>
        <w:t>e contenente le formule per le dichiarazioni sostitutive di cui al D.P.R. 28.12.2000, n. 445</w:t>
      </w:r>
      <w:r>
        <w:rPr>
          <w:rFonts w:ascii="Tahoma" w:hAnsi="Tahoma" w:cs="Tahoma"/>
          <w:sz w:val="22"/>
          <w:szCs w:val="22"/>
        </w:rPr>
        <w:t>;</w:t>
      </w:r>
    </w:p>
    <w:p w:rsidR="00336C4D" w:rsidRDefault="00336C4D">
      <w:pPr>
        <w:numPr>
          <w:ilvl w:val="0"/>
          <w:numId w:val="9"/>
        </w:numPr>
        <w:tabs>
          <w:tab w:val="left" w:pos="426"/>
        </w:tabs>
        <w:jc w:val="both"/>
        <w:rPr>
          <w:rFonts w:ascii="Tahoma" w:hAnsi="Tahoma" w:cs="Tahoma"/>
          <w:sz w:val="22"/>
          <w:szCs w:val="22"/>
        </w:rPr>
      </w:pPr>
      <w:r>
        <w:rPr>
          <w:rFonts w:ascii="Tahoma" w:hAnsi="Tahoma" w:cs="Tahoma"/>
          <w:sz w:val="22"/>
          <w:szCs w:val="22"/>
        </w:rPr>
        <w:t>contenere, oltre alla precisa indicazione del concorso e la richiesta di ammissione allo stesso, l’esatta dichiarazione, sotto la propria responsabilità, di quanto segue:</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 xml:space="preserve">cognome e nome </w:t>
      </w:r>
      <w:r>
        <w:rPr>
          <w:rFonts w:ascii="Tahoma" w:hAnsi="Tahoma" w:cs="Tahoma"/>
          <w:sz w:val="22"/>
          <w:szCs w:val="22"/>
          <w:u w:val="single"/>
        </w:rPr>
        <w:t>in stampatello se la domanda non sia dattiloscritta</w:t>
      </w:r>
      <w:r>
        <w:rPr>
          <w:rFonts w:ascii="Tahoma" w:hAnsi="Tahoma" w:cs="Tahoma"/>
          <w:sz w:val="22"/>
          <w:szCs w:val="22"/>
        </w:rPr>
        <w:t>;</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la data, il luogo di nascita e la residenza;</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 xml:space="preserve">il possesso della cittadinanza italiana o equivalente o il possesso dei requisiti di cui all’art. 38 del D. </w:t>
      </w:r>
      <w:proofErr w:type="spellStart"/>
      <w:r>
        <w:rPr>
          <w:rFonts w:ascii="Tahoma" w:hAnsi="Tahoma" w:cs="Tahoma"/>
          <w:sz w:val="22"/>
          <w:szCs w:val="22"/>
        </w:rPr>
        <w:t>Lgs</w:t>
      </w:r>
      <w:proofErr w:type="spellEnd"/>
      <w:r>
        <w:rPr>
          <w:rFonts w:ascii="Tahoma" w:hAnsi="Tahoma" w:cs="Tahoma"/>
          <w:sz w:val="22"/>
          <w:szCs w:val="22"/>
        </w:rPr>
        <w:t>. 165 del 30.03.2001 come modificato dall’art. 7 della legge 97 del 6.08.2013. I cittadini rientranti nell’ambito di applicazione di dette norme dovranno altresì dichiarare di godere dei diritti civili e politici anche negli Stati di appartenenza o di provenienza e di avere adeguata conoscenza della lingua italiana;</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il Comune nelle cui liste elettorali il concorrente è iscritto, ovvero i motivi della non iscrizione o cancellazione dalle liste medesime;</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le eventuali con</w:t>
      </w:r>
      <w:r w:rsidR="0031768B">
        <w:rPr>
          <w:rFonts w:ascii="Tahoma" w:hAnsi="Tahoma" w:cs="Tahoma"/>
          <w:sz w:val="22"/>
          <w:szCs w:val="22"/>
        </w:rPr>
        <w:t>danne penali riportate, ancorché</w:t>
      </w:r>
      <w:r>
        <w:rPr>
          <w:rFonts w:ascii="Tahoma" w:hAnsi="Tahoma" w:cs="Tahoma"/>
          <w:sz w:val="22"/>
          <w:szCs w:val="22"/>
        </w:rPr>
        <w:t xml:space="preserve"> non trascritte nel certificato penale del casellario giudiziale ai sensi dell’art. 25 del D.P.R. 14.11.2002  (ovvero di non avere riportato condanne penali), e gli eventuali procedimenti penali pendenti di cui l’interessato è a conoscenza;</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il possesso della laurea in medicina e chirurgia, dell’abilitazione all’esercizio della professione medico-chirurgica e di eventuali altri titoli di studio posseduti con indicazione di denominazione del titolo, istituto, sede e data di conseguimento;</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il possesso dei requisiti relativi alla specializzaz</w:t>
      </w:r>
      <w:r w:rsidR="0031768B">
        <w:rPr>
          <w:rFonts w:ascii="Tahoma" w:hAnsi="Tahoma" w:cs="Tahoma"/>
          <w:sz w:val="22"/>
          <w:szCs w:val="22"/>
        </w:rPr>
        <w:t>ione e/o anzianità di servizio:</w:t>
      </w:r>
    </w:p>
    <w:p w:rsidR="00336C4D" w:rsidRDefault="00336C4D">
      <w:pPr>
        <w:pStyle w:val="Titolo5"/>
        <w:numPr>
          <w:ilvl w:val="0"/>
          <w:numId w:val="1"/>
        </w:numPr>
        <w:spacing w:before="0" w:after="0"/>
        <w:jc w:val="both"/>
        <w:rPr>
          <w:rFonts w:ascii="Tahoma" w:hAnsi="Tahoma" w:cs="Tahoma"/>
          <w:b w:val="0"/>
          <w:i w:val="0"/>
          <w:sz w:val="22"/>
          <w:szCs w:val="22"/>
        </w:rPr>
      </w:pPr>
      <w:r>
        <w:rPr>
          <w:rFonts w:ascii="Tahoma" w:hAnsi="Tahoma" w:cs="Tahoma"/>
          <w:b w:val="0"/>
          <w:i w:val="0"/>
          <w:sz w:val="22"/>
          <w:szCs w:val="22"/>
        </w:rPr>
        <w:t xml:space="preserve">anzianità di servizio di sette anni, di cui cinque nella disciplina di </w:t>
      </w:r>
      <w:r w:rsidR="00627573">
        <w:rPr>
          <w:rFonts w:ascii="Tahoma" w:hAnsi="Tahoma" w:cs="Tahoma"/>
          <w:b w:val="0"/>
          <w:sz w:val="22"/>
          <w:szCs w:val="22"/>
        </w:rPr>
        <w:t xml:space="preserve">Ortopedia E Traumatologia </w:t>
      </w:r>
      <w:r w:rsidR="0031768B">
        <w:rPr>
          <w:rFonts w:ascii="Tahoma" w:hAnsi="Tahoma" w:cs="Tahoma"/>
          <w:b w:val="0"/>
          <w:sz w:val="22"/>
          <w:szCs w:val="22"/>
        </w:rPr>
        <w:t xml:space="preserve"> </w:t>
      </w:r>
      <w:r w:rsidR="006C514E">
        <w:rPr>
          <w:rFonts w:ascii="Tahoma" w:hAnsi="Tahoma" w:cs="Tahoma"/>
          <w:b w:val="0"/>
          <w:sz w:val="22"/>
          <w:szCs w:val="22"/>
        </w:rPr>
        <w:t xml:space="preserve">o </w:t>
      </w:r>
      <w:r>
        <w:rPr>
          <w:rFonts w:ascii="Tahoma" w:hAnsi="Tahoma" w:cs="Tahoma"/>
          <w:b w:val="0"/>
          <w:i w:val="0"/>
          <w:sz w:val="22"/>
          <w:szCs w:val="22"/>
        </w:rPr>
        <w:t xml:space="preserve">disciplina equipollente e specializzazione nella disciplina di </w:t>
      </w:r>
      <w:r w:rsidR="00627573">
        <w:rPr>
          <w:rFonts w:ascii="Tahoma" w:hAnsi="Tahoma" w:cs="Tahoma"/>
          <w:b w:val="0"/>
          <w:sz w:val="22"/>
          <w:szCs w:val="22"/>
        </w:rPr>
        <w:t xml:space="preserve">Ortopedia e Traumatologia </w:t>
      </w:r>
      <w:r w:rsidR="00627573">
        <w:rPr>
          <w:rFonts w:ascii="Tahoma" w:hAnsi="Tahoma" w:cs="Tahoma"/>
          <w:b w:val="0"/>
          <w:i w:val="0"/>
          <w:sz w:val="22"/>
          <w:szCs w:val="22"/>
        </w:rPr>
        <w:t xml:space="preserve"> </w:t>
      </w:r>
      <w:r>
        <w:rPr>
          <w:rFonts w:ascii="Tahoma" w:hAnsi="Tahoma" w:cs="Tahoma"/>
          <w:b w:val="0"/>
          <w:i w:val="0"/>
          <w:sz w:val="22"/>
          <w:szCs w:val="22"/>
        </w:rPr>
        <w:t>o in una disciplina equipollente,</w:t>
      </w:r>
    </w:p>
    <w:p w:rsidR="00336C4D" w:rsidRDefault="00336C4D">
      <w:pPr>
        <w:pStyle w:val="Titolo5"/>
        <w:numPr>
          <w:ilvl w:val="0"/>
          <w:numId w:val="1"/>
        </w:numPr>
        <w:spacing w:before="0" w:after="0"/>
        <w:jc w:val="both"/>
        <w:rPr>
          <w:rFonts w:ascii="Tahoma" w:hAnsi="Tahoma" w:cs="Tahoma"/>
          <w:sz w:val="22"/>
          <w:szCs w:val="22"/>
        </w:rPr>
      </w:pPr>
      <w:r>
        <w:rPr>
          <w:rFonts w:ascii="Tahoma" w:hAnsi="Tahoma" w:cs="Tahoma"/>
          <w:b w:val="0"/>
          <w:i w:val="0"/>
          <w:sz w:val="22"/>
          <w:szCs w:val="22"/>
        </w:rPr>
        <w:t xml:space="preserve">anzianità di servizio di dieci anni nella disciplina di </w:t>
      </w:r>
      <w:r w:rsidR="00627573">
        <w:rPr>
          <w:rFonts w:ascii="Tahoma" w:hAnsi="Tahoma" w:cs="Tahoma"/>
          <w:b w:val="0"/>
          <w:sz w:val="22"/>
          <w:szCs w:val="22"/>
        </w:rPr>
        <w:t xml:space="preserve">Ortopedia e Traumatologia </w:t>
      </w:r>
      <w:r>
        <w:rPr>
          <w:rFonts w:ascii="Tahoma" w:hAnsi="Tahoma" w:cs="Tahoma"/>
          <w:b w:val="0"/>
          <w:i w:val="0"/>
          <w:sz w:val="22"/>
          <w:szCs w:val="22"/>
        </w:rPr>
        <w:t>;</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l’iscrizione al relativo albo professionale;</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la posizione nei riguardi degli obblighi militari;</w:t>
      </w:r>
    </w:p>
    <w:p w:rsidR="00336C4D" w:rsidRDefault="00336C4D">
      <w:pPr>
        <w:numPr>
          <w:ilvl w:val="0"/>
          <w:numId w:val="10"/>
        </w:numPr>
        <w:tabs>
          <w:tab w:val="left" w:pos="567"/>
        </w:tabs>
        <w:ind w:left="709" w:hanging="567"/>
        <w:jc w:val="both"/>
        <w:rPr>
          <w:rFonts w:ascii="Tahoma" w:hAnsi="Tahoma" w:cs="Tahoma"/>
          <w:sz w:val="22"/>
          <w:szCs w:val="22"/>
        </w:rPr>
      </w:pPr>
      <w:r>
        <w:rPr>
          <w:rFonts w:ascii="Tahoma" w:hAnsi="Tahoma" w:cs="Tahoma"/>
          <w:sz w:val="22"/>
          <w:szCs w:val="22"/>
        </w:rPr>
        <w:t>gli eventuali servizi prestati presso pubbliche Amministrazioni e le cause di cessazione di precedenti rapporti di pubblico impiego;</w:t>
      </w:r>
    </w:p>
    <w:p w:rsidR="00336C4D" w:rsidRDefault="00336C4D">
      <w:pPr>
        <w:numPr>
          <w:ilvl w:val="0"/>
          <w:numId w:val="10"/>
        </w:numPr>
        <w:tabs>
          <w:tab w:val="left" w:pos="709"/>
        </w:tabs>
        <w:ind w:left="709" w:hanging="567"/>
        <w:jc w:val="both"/>
        <w:rPr>
          <w:rFonts w:ascii="Tahoma" w:hAnsi="Tahoma" w:cs="Tahoma"/>
          <w:sz w:val="22"/>
          <w:szCs w:val="22"/>
        </w:rPr>
      </w:pPr>
      <w:r>
        <w:rPr>
          <w:rFonts w:ascii="Tahoma" w:hAnsi="Tahoma" w:cs="Tahoma"/>
          <w:sz w:val="22"/>
          <w:szCs w:val="22"/>
        </w:rPr>
        <w:t>l’indirizzo al quale dovranno essere trasmesse le comunicazioni relative al concorso; in caso di mancata indicazione vale, ad ogni effetto, la residenza dichiarata ai sensi del precedente punto 2);</w:t>
      </w:r>
    </w:p>
    <w:p w:rsidR="00336C4D" w:rsidRDefault="00336C4D">
      <w:pPr>
        <w:numPr>
          <w:ilvl w:val="0"/>
          <w:numId w:val="10"/>
        </w:numPr>
        <w:tabs>
          <w:tab w:val="left" w:pos="709"/>
        </w:tabs>
        <w:spacing w:after="120"/>
        <w:ind w:left="709" w:hanging="567"/>
        <w:jc w:val="both"/>
        <w:rPr>
          <w:rFonts w:ascii="Tahoma" w:hAnsi="Tahoma" w:cs="Tahoma"/>
          <w:sz w:val="22"/>
          <w:szCs w:val="22"/>
        </w:rPr>
      </w:pPr>
      <w:r>
        <w:rPr>
          <w:rFonts w:ascii="Tahoma" w:hAnsi="Tahoma" w:cs="Tahoma"/>
          <w:sz w:val="22"/>
          <w:szCs w:val="22"/>
        </w:rPr>
        <w:t xml:space="preserve">il consenso al trattamento dei dati personali ai fini della gestione della presente procedura ai sensi del </w:t>
      </w:r>
      <w:proofErr w:type="spellStart"/>
      <w:r>
        <w:rPr>
          <w:rFonts w:ascii="Tahoma" w:hAnsi="Tahoma" w:cs="Tahoma"/>
          <w:sz w:val="22"/>
          <w:szCs w:val="22"/>
        </w:rPr>
        <w:t>D.Lgs.</w:t>
      </w:r>
      <w:proofErr w:type="spellEnd"/>
      <w:r>
        <w:rPr>
          <w:rFonts w:ascii="Tahoma" w:hAnsi="Tahoma" w:cs="Tahoma"/>
          <w:sz w:val="22"/>
          <w:szCs w:val="22"/>
        </w:rPr>
        <w:t xml:space="preserve"> n. 196 del 30.06.2003 e </w:t>
      </w:r>
      <w:proofErr w:type="spellStart"/>
      <w:r>
        <w:rPr>
          <w:rFonts w:ascii="Tahoma" w:hAnsi="Tahoma" w:cs="Tahoma"/>
          <w:sz w:val="22"/>
          <w:szCs w:val="22"/>
        </w:rPr>
        <w:t>ss.mm.ii.</w:t>
      </w:r>
      <w:proofErr w:type="spellEnd"/>
      <w:r>
        <w:rPr>
          <w:rFonts w:ascii="Tahoma" w:hAnsi="Tahoma" w:cs="Tahoma"/>
          <w:sz w:val="22"/>
          <w:szCs w:val="22"/>
        </w:rPr>
        <w:t xml:space="preserve"> e del Regolamento Europeo sulla protezione dei dati </w:t>
      </w:r>
      <w:r>
        <w:rPr>
          <w:rFonts w:ascii="Tahoma" w:hAnsi="Tahoma" w:cs="Tahoma"/>
          <w:i/>
          <w:sz w:val="22"/>
          <w:szCs w:val="22"/>
        </w:rPr>
        <w:t>(GDPR 2016/679)</w:t>
      </w:r>
      <w:r>
        <w:rPr>
          <w:rFonts w:ascii="Tahoma" w:hAnsi="Tahoma" w:cs="Tahoma"/>
          <w:sz w:val="22"/>
          <w:szCs w:val="22"/>
        </w:rPr>
        <w:t xml:space="preserve"> comprese le forme di pubblicità obbligatorie previste dalla normativa vigente.</w:t>
      </w:r>
    </w:p>
    <w:p w:rsidR="00336C4D" w:rsidRDefault="00336C4D">
      <w:pPr>
        <w:ind w:left="708"/>
        <w:jc w:val="both"/>
        <w:rPr>
          <w:rFonts w:ascii="Tahoma" w:hAnsi="Tahoma" w:cs="Tahoma"/>
          <w:sz w:val="22"/>
          <w:szCs w:val="22"/>
        </w:rPr>
      </w:pPr>
      <w:r>
        <w:rPr>
          <w:rFonts w:ascii="Tahoma" w:hAnsi="Tahoma" w:cs="Tahoma"/>
          <w:sz w:val="22"/>
          <w:szCs w:val="22"/>
        </w:rPr>
        <w:t>Ai sensi della normativa sopra richiamata, i dati personali forniti dai candidati saranno raccolti presso le strutture organizzative della SC Personale e Sviluppo Risorse Umane per le finalità di gestione del concorso e saranno trattati presso una banca dati eventualmente automatizzata anche successivamente all’eventuale instaurazione del rapporto di lavoro, per finalità inerenti alla gestione del rapporto medesimo.</w:t>
      </w:r>
    </w:p>
    <w:p w:rsidR="00336C4D" w:rsidRDefault="00336C4D">
      <w:pPr>
        <w:ind w:left="708"/>
        <w:jc w:val="both"/>
        <w:rPr>
          <w:rFonts w:ascii="Tahoma" w:hAnsi="Tahoma" w:cs="Tahoma"/>
          <w:sz w:val="22"/>
          <w:szCs w:val="22"/>
        </w:rPr>
      </w:pPr>
      <w:r>
        <w:rPr>
          <w:rFonts w:ascii="Tahoma" w:hAnsi="Tahoma" w:cs="Tahoma"/>
          <w:sz w:val="22"/>
          <w:szCs w:val="22"/>
        </w:rPr>
        <w:t>Il conferimento di tali dati è obbligatorio ai fini della valutazione dei requisiti di partecipazione, pena l’esclusione dal concorso.</w:t>
      </w:r>
    </w:p>
    <w:p w:rsidR="00336C4D" w:rsidRDefault="00336C4D">
      <w:pPr>
        <w:spacing w:after="120"/>
        <w:ind w:left="708"/>
        <w:jc w:val="both"/>
        <w:rPr>
          <w:rFonts w:ascii="Tahoma" w:hAnsi="Tahoma" w:cs="Tahoma"/>
          <w:sz w:val="22"/>
          <w:szCs w:val="22"/>
        </w:rPr>
      </w:pPr>
      <w:r>
        <w:rPr>
          <w:rFonts w:ascii="Tahoma" w:hAnsi="Tahoma" w:cs="Tahoma"/>
          <w:sz w:val="22"/>
          <w:szCs w:val="22"/>
        </w:rPr>
        <w:t xml:space="preserve">Le medesime informazioni potranno essere comunicate alle amministrazioni pubbliche eventualmente interessate allo svolgimento del concorso o alla posizione </w:t>
      </w:r>
      <w:proofErr w:type="spellStart"/>
      <w:r>
        <w:rPr>
          <w:rFonts w:ascii="Tahoma" w:hAnsi="Tahoma" w:cs="Tahoma"/>
          <w:sz w:val="22"/>
          <w:szCs w:val="22"/>
        </w:rPr>
        <w:t>giuridico-economica</w:t>
      </w:r>
      <w:proofErr w:type="spellEnd"/>
      <w:r>
        <w:rPr>
          <w:rFonts w:ascii="Tahoma" w:hAnsi="Tahoma" w:cs="Tahoma"/>
          <w:sz w:val="22"/>
          <w:szCs w:val="22"/>
        </w:rPr>
        <w:t xml:space="preserve"> del candidato.</w:t>
      </w:r>
    </w:p>
    <w:p w:rsidR="00336C4D" w:rsidRDefault="00336C4D">
      <w:pPr>
        <w:spacing w:after="120"/>
        <w:ind w:left="708"/>
        <w:jc w:val="both"/>
        <w:rPr>
          <w:rFonts w:ascii="Tahoma" w:hAnsi="Tahoma" w:cs="Tahoma"/>
          <w:sz w:val="22"/>
          <w:szCs w:val="22"/>
        </w:rPr>
      </w:pPr>
      <w:r>
        <w:rPr>
          <w:rFonts w:ascii="Tahoma" w:hAnsi="Tahoma" w:cs="Tahoma"/>
          <w:sz w:val="22"/>
          <w:szCs w:val="22"/>
        </w:rPr>
        <w:t xml:space="preserve">L’interessato gode dei diritti di cui all’art. 7 della citata legge tra i quali il diritto di accesso ai dati che lo riguardano, nonché di alcuni diritti complementari tra cui quello di fare rettificare i dati erronei, incompleti o raccolti in termini non conformi alla legge, nonché, ancora quello </w:t>
      </w:r>
      <w:r>
        <w:rPr>
          <w:rFonts w:ascii="Tahoma" w:hAnsi="Tahoma" w:cs="Tahoma"/>
          <w:sz w:val="22"/>
          <w:szCs w:val="22"/>
        </w:rPr>
        <w:lastRenderedPageBreak/>
        <w:t>di opporsi al loro trattamento per motivi legittimi. Tali diritti potranno essere fatti valere nei confronti dell’AZIENDA SANITARIA LOCALE AL .</w:t>
      </w:r>
    </w:p>
    <w:p w:rsidR="00336C4D" w:rsidRDefault="00336C4D">
      <w:pPr>
        <w:numPr>
          <w:ilvl w:val="0"/>
          <w:numId w:val="9"/>
        </w:numPr>
        <w:tabs>
          <w:tab w:val="left" w:pos="426"/>
        </w:tabs>
        <w:jc w:val="both"/>
        <w:rPr>
          <w:rFonts w:ascii="Tahoma" w:hAnsi="Tahoma" w:cs="Tahoma"/>
          <w:sz w:val="22"/>
          <w:szCs w:val="22"/>
        </w:rPr>
      </w:pPr>
      <w:r>
        <w:rPr>
          <w:rFonts w:ascii="Tahoma" w:hAnsi="Tahoma" w:cs="Tahoma"/>
          <w:sz w:val="22"/>
          <w:szCs w:val="22"/>
        </w:rPr>
        <w:t>essere sottoscritta in originale dal candidato, pena l’inammissibilità dell’aspirante. Ai sensi dell’art. 3 comma 5 della legge 15/5/97 n. 127, la firma in calce alla domanda non è più soggetta ad autenticazione.</w:t>
      </w:r>
    </w:p>
    <w:p w:rsidR="00336C4D" w:rsidRDefault="00336C4D">
      <w:pPr>
        <w:jc w:val="both"/>
        <w:rPr>
          <w:rFonts w:ascii="Tahoma" w:hAnsi="Tahoma" w:cs="Tahoma"/>
          <w:sz w:val="22"/>
          <w:szCs w:val="22"/>
        </w:rPr>
      </w:pPr>
    </w:p>
    <w:p w:rsidR="00336C4D" w:rsidRDefault="00336C4D">
      <w:pPr>
        <w:jc w:val="both"/>
        <w:rPr>
          <w:rFonts w:ascii="Tahoma" w:hAnsi="Tahoma" w:cs="Tahoma"/>
          <w:sz w:val="22"/>
          <w:szCs w:val="22"/>
        </w:rPr>
      </w:pPr>
      <w:r>
        <w:rPr>
          <w:rFonts w:ascii="Tahoma" w:hAnsi="Tahoma" w:cs="Tahoma"/>
          <w:sz w:val="22"/>
          <w:szCs w:val="22"/>
        </w:rPr>
        <w:t>Ai sensi delle norme vigenti in materia, dovranno essere autocertificati, pena la non ammissione:</w:t>
      </w:r>
    </w:p>
    <w:p w:rsidR="00336C4D" w:rsidRDefault="00336C4D">
      <w:pPr>
        <w:numPr>
          <w:ilvl w:val="0"/>
          <w:numId w:val="6"/>
        </w:numPr>
        <w:ind w:left="360"/>
        <w:jc w:val="both"/>
        <w:rPr>
          <w:rFonts w:ascii="Tahoma" w:hAnsi="Tahoma" w:cs="Tahoma"/>
          <w:sz w:val="22"/>
          <w:szCs w:val="22"/>
        </w:rPr>
      </w:pPr>
      <w:r>
        <w:rPr>
          <w:rFonts w:ascii="Tahoma" w:hAnsi="Tahoma" w:cs="Tahoma"/>
          <w:sz w:val="22"/>
          <w:szCs w:val="22"/>
        </w:rPr>
        <w:t>anzianità di servizio di sette anni, di cui cinque nella disciplina di cui al presente avviso o disciplina equipollente e specializzazione nella disciplina o in una disciplina equipollente, ovvero anzianità di servizio di dieci anni nella disciplina;</w:t>
      </w:r>
    </w:p>
    <w:p w:rsidR="00336C4D" w:rsidRDefault="00336C4D">
      <w:pPr>
        <w:numPr>
          <w:ilvl w:val="0"/>
          <w:numId w:val="6"/>
        </w:numPr>
        <w:spacing w:after="120"/>
        <w:ind w:left="284" w:hanging="284"/>
        <w:jc w:val="both"/>
        <w:rPr>
          <w:rFonts w:ascii="Tahoma" w:hAnsi="Tahoma" w:cs="Tahoma"/>
          <w:b/>
          <w:sz w:val="22"/>
          <w:szCs w:val="22"/>
        </w:rPr>
      </w:pPr>
      <w:r>
        <w:rPr>
          <w:rFonts w:ascii="Tahoma" w:hAnsi="Tahoma" w:cs="Tahoma"/>
          <w:sz w:val="22"/>
          <w:szCs w:val="22"/>
        </w:rPr>
        <w:t xml:space="preserve"> attuale iscrizione all’albo professionale dell’ordine dei Medici.</w:t>
      </w:r>
    </w:p>
    <w:p w:rsidR="00336C4D" w:rsidRDefault="00336C4D">
      <w:pPr>
        <w:spacing w:after="120"/>
        <w:jc w:val="both"/>
        <w:rPr>
          <w:rFonts w:ascii="Tahoma" w:hAnsi="Tahoma" w:cs="Tahoma"/>
          <w:b/>
          <w:sz w:val="22"/>
          <w:szCs w:val="22"/>
          <w:u w:val="single"/>
        </w:rPr>
      </w:pPr>
      <w:r>
        <w:rPr>
          <w:rFonts w:ascii="Tahoma" w:hAnsi="Tahoma" w:cs="Tahoma"/>
          <w:b/>
          <w:sz w:val="22"/>
          <w:szCs w:val="22"/>
        </w:rPr>
        <w:t xml:space="preserve">Il facsimile della domanda di ammissione, il facsimile del curriculum professionale e il facsimile del modello allegato 1 e del modello allegato 2 sono disponibili sul sito internet ASL AL </w:t>
      </w:r>
      <w:hyperlink r:id="rId11" w:history="1">
        <w:r>
          <w:rPr>
            <w:rStyle w:val="Collegamentoipertestuale"/>
            <w:rFonts w:ascii="Tahoma" w:hAnsi="Tahoma" w:cs="Tahoma"/>
            <w:b/>
            <w:sz w:val="22"/>
            <w:szCs w:val="22"/>
          </w:rPr>
          <w:t>www.aslal.it</w:t>
        </w:r>
      </w:hyperlink>
      <w:r>
        <w:rPr>
          <w:rFonts w:ascii="Tahoma" w:hAnsi="Tahoma" w:cs="Tahoma"/>
          <w:b/>
          <w:sz w:val="22"/>
          <w:szCs w:val="22"/>
        </w:rPr>
        <w:t xml:space="preserve"> – sezione CONCORSI E SELEZIONI - </w:t>
      </w:r>
      <w:hyperlink r:id="rId12" w:history="1">
        <w:r>
          <w:rPr>
            <w:rStyle w:val="Collegamentoipertestuale"/>
            <w:rFonts w:ascii="Tahoma" w:hAnsi="Tahoma" w:cs="Tahoma"/>
            <w:b/>
            <w:bCs/>
            <w:color w:val="00000A"/>
            <w:sz w:val="22"/>
            <w:szCs w:val="22"/>
            <w:u w:val="none"/>
          </w:rPr>
          <w:t>Avvisi per il conferimento di incarichi di struttura complessa ruolo sanitario in corso di espletamento</w:t>
        </w:r>
      </w:hyperlink>
      <w:r>
        <w:rPr>
          <w:rFonts w:ascii="Tahoma" w:hAnsi="Tahoma" w:cs="Tahoma"/>
          <w:b/>
          <w:sz w:val="22"/>
          <w:szCs w:val="22"/>
        </w:rPr>
        <w:t>, in formato Word.</w:t>
      </w:r>
    </w:p>
    <w:p w:rsidR="00336C4D" w:rsidRDefault="00336C4D" w:rsidP="00382AA7">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DOCUMENTAZIONE DA ALLEGARE ALLA DOMANDA</w:t>
      </w:r>
    </w:p>
    <w:p w:rsidR="00336C4D" w:rsidRDefault="00336C4D">
      <w:pPr>
        <w:spacing w:after="120"/>
        <w:jc w:val="both"/>
        <w:rPr>
          <w:rFonts w:ascii="Tahoma" w:hAnsi="Tahoma" w:cs="Tahoma"/>
          <w:i/>
          <w:sz w:val="22"/>
          <w:szCs w:val="22"/>
          <w:u w:val="single"/>
        </w:rPr>
      </w:pPr>
      <w:r>
        <w:rPr>
          <w:rFonts w:ascii="Tahoma" w:hAnsi="Tahoma" w:cs="Tahoma"/>
          <w:sz w:val="22"/>
          <w:szCs w:val="22"/>
        </w:rPr>
        <w:t>Alla domanda devono essere allegati:</w:t>
      </w:r>
    </w:p>
    <w:p w:rsidR="00336C4D" w:rsidRDefault="00336C4D">
      <w:pPr>
        <w:numPr>
          <w:ilvl w:val="0"/>
          <w:numId w:val="7"/>
        </w:numPr>
        <w:spacing w:after="120"/>
        <w:jc w:val="both"/>
        <w:rPr>
          <w:rFonts w:ascii="Tahoma" w:hAnsi="Tahoma" w:cs="Tahoma"/>
          <w:sz w:val="22"/>
          <w:szCs w:val="22"/>
        </w:rPr>
      </w:pPr>
      <w:r>
        <w:rPr>
          <w:rFonts w:ascii="Tahoma" w:hAnsi="Tahoma" w:cs="Tahoma"/>
          <w:i/>
          <w:sz w:val="22"/>
          <w:szCs w:val="22"/>
          <w:u w:val="single"/>
        </w:rPr>
        <w:t>curriculum</w:t>
      </w:r>
      <w:r>
        <w:rPr>
          <w:rFonts w:ascii="Tahoma" w:hAnsi="Tahoma" w:cs="Tahoma"/>
          <w:sz w:val="22"/>
          <w:szCs w:val="22"/>
          <w:u w:val="single"/>
        </w:rPr>
        <w:t xml:space="preserve"> professionale</w:t>
      </w:r>
      <w:r>
        <w:rPr>
          <w:rFonts w:ascii="Tahoma" w:hAnsi="Tahoma" w:cs="Tahoma"/>
          <w:sz w:val="22"/>
          <w:szCs w:val="22"/>
        </w:rPr>
        <w:t>, ai sensi dell’art. 8 D.P.R. 484/97, datato e firmato, redatto in forma di dichiarazione sostitutiva di cui al D.P.R. 28.12.2000, n. 445 secondo il facsimile allegato, con riferimento:</w:t>
      </w:r>
    </w:p>
    <w:p w:rsidR="00336C4D" w:rsidRDefault="00336C4D">
      <w:pPr>
        <w:numPr>
          <w:ilvl w:val="0"/>
          <w:numId w:val="8"/>
        </w:numPr>
        <w:jc w:val="both"/>
        <w:rPr>
          <w:rFonts w:ascii="Tahoma" w:hAnsi="Tahoma" w:cs="Tahoma"/>
          <w:sz w:val="22"/>
          <w:szCs w:val="22"/>
        </w:rPr>
      </w:pPr>
      <w:r>
        <w:rPr>
          <w:rFonts w:ascii="Tahoma" w:hAnsi="Tahoma" w:cs="Tahoma"/>
          <w:sz w:val="22"/>
          <w:szCs w:val="22"/>
        </w:rPr>
        <w:t>alla tipologia delle istituzioni in cui sono allocate le strutture presso le quali il candidato ha svolto la sua attività e alla tipologia delle prestazioni erogate dalle strutture medesime;</w:t>
      </w:r>
    </w:p>
    <w:p w:rsidR="00336C4D" w:rsidRDefault="00336C4D">
      <w:pPr>
        <w:numPr>
          <w:ilvl w:val="0"/>
          <w:numId w:val="8"/>
        </w:numPr>
        <w:jc w:val="both"/>
        <w:rPr>
          <w:rFonts w:ascii="Tahoma" w:hAnsi="Tahoma" w:cs="Tahoma"/>
          <w:sz w:val="22"/>
          <w:szCs w:val="22"/>
        </w:rPr>
      </w:pPr>
      <w:r>
        <w:rPr>
          <w:rFonts w:ascii="Tahoma" w:hAnsi="Tahoma" w:cs="Tahoma"/>
          <w:sz w:val="22"/>
          <w:szCs w:val="22"/>
        </w:rPr>
        <w:t>alla posizione funzionale del candidato nelle strutture ed alle sue competenze con indicazione di eventuali specifici ambiti di autonomia professionale con funzioni di direzione;</w:t>
      </w:r>
    </w:p>
    <w:p w:rsidR="00336C4D" w:rsidRDefault="00336C4D">
      <w:pPr>
        <w:numPr>
          <w:ilvl w:val="0"/>
          <w:numId w:val="8"/>
        </w:numPr>
        <w:jc w:val="both"/>
        <w:rPr>
          <w:rFonts w:ascii="Tahoma" w:hAnsi="Tahoma" w:cs="Tahoma"/>
          <w:sz w:val="22"/>
          <w:szCs w:val="22"/>
        </w:rPr>
      </w:pPr>
      <w:r>
        <w:rPr>
          <w:rFonts w:ascii="Tahoma" w:hAnsi="Tahoma" w:cs="Tahoma"/>
          <w:sz w:val="22"/>
          <w:szCs w:val="22"/>
        </w:rPr>
        <w:t>alla tipologia qualitativa e quantitativa delle prestazioni effettuate dal candidato;</w:t>
      </w:r>
    </w:p>
    <w:p w:rsidR="00336C4D" w:rsidRDefault="00336C4D">
      <w:pPr>
        <w:numPr>
          <w:ilvl w:val="0"/>
          <w:numId w:val="8"/>
        </w:numPr>
        <w:jc w:val="both"/>
        <w:rPr>
          <w:rFonts w:ascii="Tahoma" w:hAnsi="Tahoma" w:cs="Tahoma"/>
          <w:sz w:val="22"/>
          <w:szCs w:val="22"/>
        </w:rPr>
      </w:pPr>
      <w:r>
        <w:rPr>
          <w:rFonts w:ascii="Tahoma" w:hAnsi="Tahoma" w:cs="Tahoma"/>
          <w:sz w:val="22"/>
          <w:szCs w:val="22"/>
        </w:rPr>
        <w:t>ai soggiorni di studio o di addestramento professionale per attività attinenti alla disciplina in rilevanti strutture italiane o estere di durata non inferiore a tre mesi con esclusione dei tirocini obbligatori;</w:t>
      </w:r>
    </w:p>
    <w:p w:rsidR="00336C4D" w:rsidRDefault="00336C4D">
      <w:pPr>
        <w:numPr>
          <w:ilvl w:val="0"/>
          <w:numId w:val="8"/>
        </w:numPr>
        <w:jc w:val="both"/>
        <w:rPr>
          <w:rFonts w:ascii="Tahoma" w:hAnsi="Tahoma" w:cs="Tahoma"/>
          <w:sz w:val="22"/>
          <w:szCs w:val="22"/>
        </w:rPr>
      </w:pPr>
      <w:r>
        <w:rPr>
          <w:rFonts w:ascii="Tahoma" w:hAnsi="Tahoma" w:cs="Tahoma"/>
          <w:sz w:val="22"/>
          <w:szCs w:val="22"/>
        </w:rPr>
        <w:t>alla attività didattica presso corsi di studio per il conseguimento di diploma universitario, di laurea o di specializzazione ovvero presso scuole per la formazione di personale sanitario con indicazione delle ore annue di insegnamento;</w:t>
      </w:r>
    </w:p>
    <w:p w:rsidR="00336C4D" w:rsidRDefault="00336C4D">
      <w:pPr>
        <w:numPr>
          <w:ilvl w:val="0"/>
          <w:numId w:val="8"/>
        </w:numPr>
        <w:jc w:val="both"/>
        <w:rPr>
          <w:rFonts w:ascii="Tahoma" w:hAnsi="Tahoma" w:cs="Tahoma"/>
          <w:sz w:val="22"/>
          <w:szCs w:val="22"/>
        </w:rPr>
      </w:pPr>
      <w:r>
        <w:rPr>
          <w:rFonts w:ascii="Tahoma" w:hAnsi="Tahoma" w:cs="Tahoma"/>
          <w:sz w:val="22"/>
          <w:szCs w:val="22"/>
        </w:rPr>
        <w:t>alla partecipazione a corsi, congressi, convegni e seminari, anche effettuati all’estero, valutati secondo i criteri di cui all’art. 9 del D.P.R. 10.12.97, n. 484, nonché alle pregresse idoneità nazionali;</w:t>
      </w:r>
    </w:p>
    <w:p w:rsidR="00336C4D" w:rsidRDefault="00336C4D">
      <w:pPr>
        <w:numPr>
          <w:ilvl w:val="0"/>
          <w:numId w:val="8"/>
        </w:numPr>
        <w:spacing w:after="120"/>
        <w:jc w:val="both"/>
        <w:rPr>
          <w:rFonts w:ascii="Tahoma" w:hAnsi="Tahoma" w:cs="Tahoma"/>
          <w:sz w:val="22"/>
          <w:szCs w:val="22"/>
        </w:rPr>
      </w:pPr>
      <w:r>
        <w:rPr>
          <w:rFonts w:ascii="Tahoma" w:hAnsi="Tahoma" w:cs="Tahoma"/>
          <w:sz w:val="22"/>
          <w:szCs w:val="22"/>
        </w:rPr>
        <w:t>alla produzione scientifica strettamente pertinente alla disciplina, pubblicata su riviste italiane o straniere, caratterizzate da criteri di filtro nell’accettazione dei lavori, nonché il suo impatto sulla comunità  scientifica.</w:t>
      </w:r>
    </w:p>
    <w:p w:rsidR="00336C4D" w:rsidRDefault="00336C4D">
      <w:pPr>
        <w:spacing w:after="120"/>
        <w:ind w:left="426" w:hanging="426"/>
        <w:jc w:val="both"/>
        <w:rPr>
          <w:rFonts w:ascii="Tahoma" w:hAnsi="Tahoma" w:cs="Tahoma"/>
          <w:sz w:val="22"/>
          <w:szCs w:val="22"/>
        </w:rPr>
      </w:pPr>
      <w:r>
        <w:rPr>
          <w:rFonts w:ascii="Tahoma" w:hAnsi="Tahoma" w:cs="Tahoma"/>
          <w:sz w:val="22"/>
          <w:szCs w:val="22"/>
        </w:rPr>
        <w:tab/>
        <w:t>Nel curriculum dovrà essere evidenziato il possesso delle caratteristiche del profilo professionale specifico delineate al p. 1 del presente avviso.</w:t>
      </w:r>
    </w:p>
    <w:p w:rsidR="00336C4D" w:rsidRDefault="00336C4D">
      <w:pPr>
        <w:spacing w:after="120"/>
        <w:ind w:left="426" w:hanging="426"/>
        <w:jc w:val="both"/>
        <w:rPr>
          <w:rFonts w:ascii="Tahoma" w:hAnsi="Tahoma" w:cs="Tahoma"/>
          <w:sz w:val="22"/>
          <w:szCs w:val="22"/>
        </w:rPr>
      </w:pPr>
      <w:r>
        <w:rPr>
          <w:rFonts w:ascii="Tahoma" w:hAnsi="Tahoma" w:cs="Tahoma"/>
          <w:sz w:val="22"/>
          <w:szCs w:val="22"/>
        </w:rPr>
        <w:tab/>
        <w:t>La Commissione non potrà prendere in considerazione titoli non documentati formalmente o non comprovati con dichiarazioni rese ai sensi del  DPR 28.12.2000 n. 445.</w:t>
      </w:r>
    </w:p>
    <w:p w:rsidR="00336C4D" w:rsidRDefault="00336C4D">
      <w:pPr>
        <w:spacing w:after="120"/>
        <w:ind w:left="426" w:hanging="426"/>
        <w:jc w:val="both"/>
        <w:rPr>
          <w:rFonts w:ascii="Tahoma" w:hAnsi="Tahoma" w:cs="Tahoma"/>
          <w:sz w:val="22"/>
          <w:szCs w:val="22"/>
          <w:u w:val="single"/>
        </w:rPr>
      </w:pPr>
      <w:r>
        <w:rPr>
          <w:rFonts w:ascii="Tahoma" w:hAnsi="Tahoma" w:cs="Tahoma"/>
          <w:sz w:val="22"/>
          <w:szCs w:val="22"/>
        </w:rPr>
        <w:tab/>
        <w:t xml:space="preserve">Eventuali ulteriori informazioni non contemplate nel modello di </w:t>
      </w:r>
      <w:r>
        <w:rPr>
          <w:rFonts w:ascii="Tahoma" w:hAnsi="Tahoma" w:cs="Tahoma"/>
          <w:i/>
          <w:sz w:val="22"/>
          <w:szCs w:val="22"/>
        </w:rPr>
        <w:t>curriculum</w:t>
      </w:r>
      <w:r>
        <w:rPr>
          <w:rFonts w:ascii="Tahoma" w:hAnsi="Tahoma" w:cs="Tahoma"/>
          <w:sz w:val="22"/>
          <w:szCs w:val="22"/>
        </w:rPr>
        <w:t xml:space="preserve"> possono essere presentate separatamente dal candidato, purc</w:t>
      </w:r>
      <w:r w:rsidR="0031768B">
        <w:rPr>
          <w:rFonts w:ascii="Tahoma" w:hAnsi="Tahoma" w:cs="Tahoma"/>
          <w:sz w:val="22"/>
          <w:szCs w:val="22"/>
        </w:rPr>
        <w:t>hé</w:t>
      </w:r>
      <w:r>
        <w:rPr>
          <w:rFonts w:ascii="Tahoma" w:hAnsi="Tahoma" w:cs="Tahoma"/>
          <w:sz w:val="22"/>
          <w:szCs w:val="22"/>
        </w:rPr>
        <w:t xml:space="preserve"> debitamente autocertificate, sulla base del facsimile allegato all’avviso (Modello allegato n. 2).</w:t>
      </w:r>
    </w:p>
    <w:p w:rsidR="00336C4D" w:rsidRDefault="00336C4D">
      <w:pPr>
        <w:numPr>
          <w:ilvl w:val="0"/>
          <w:numId w:val="7"/>
        </w:numPr>
        <w:spacing w:after="120"/>
        <w:jc w:val="both"/>
        <w:rPr>
          <w:rFonts w:ascii="Tahoma" w:hAnsi="Tahoma" w:cs="Tahoma"/>
          <w:sz w:val="22"/>
          <w:szCs w:val="22"/>
          <w:u w:val="single"/>
        </w:rPr>
      </w:pPr>
      <w:r>
        <w:rPr>
          <w:rFonts w:ascii="Tahoma" w:hAnsi="Tahoma" w:cs="Tahoma"/>
          <w:sz w:val="22"/>
          <w:szCs w:val="22"/>
          <w:u w:val="single"/>
        </w:rPr>
        <w:t>dettagliato elenco cronologico</w:t>
      </w:r>
      <w:r>
        <w:rPr>
          <w:rFonts w:ascii="Tahoma" w:hAnsi="Tahoma" w:cs="Tahoma"/>
          <w:sz w:val="22"/>
          <w:szCs w:val="22"/>
        </w:rPr>
        <w:t xml:space="preserve"> delle pubblicazioni in cui siano evidenziate quelle ritenute più significative;</w:t>
      </w:r>
    </w:p>
    <w:p w:rsidR="00336C4D" w:rsidRDefault="00336C4D">
      <w:pPr>
        <w:numPr>
          <w:ilvl w:val="0"/>
          <w:numId w:val="7"/>
        </w:numPr>
        <w:spacing w:after="120"/>
        <w:ind w:left="357" w:hanging="357"/>
        <w:jc w:val="both"/>
        <w:rPr>
          <w:rFonts w:ascii="Tahoma" w:hAnsi="Tahoma" w:cs="Tahoma"/>
          <w:sz w:val="22"/>
          <w:szCs w:val="22"/>
          <w:u w:val="single"/>
        </w:rPr>
      </w:pPr>
      <w:r>
        <w:rPr>
          <w:rFonts w:ascii="Tahoma" w:hAnsi="Tahoma" w:cs="Tahoma"/>
          <w:sz w:val="22"/>
          <w:szCs w:val="22"/>
          <w:u w:val="single"/>
        </w:rPr>
        <w:lastRenderedPageBreak/>
        <w:t>elenco in triplice copia</w:t>
      </w:r>
      <w:r>
        <w:rPr>
          <w:rFonts w:ascii="Tahoma" w:hAnsi="Tahoma" w:cs="Tahoma"/>
          <w:sz w:val="22"/>
          <w:szCs w:val="22"/>
        </w:rPr>
        <w:t>, in carta semplice, dei titoli e documenti presentati, numerati progressivamente in relazione al corrispondente titolo e con indicazione del relativo stato (se originale o fotocopia autenticata);</w:t>
      </w:r>
    </w:p>
    <w:p w:rsidR="00336C4D" w:rsidRDefault="00336C4D">
      <w:pPr>
        <w:numPr>
          <w:ilvl w:val="0"/>
          <w:numId w:val="7"/>
        </w:numPr>
        <w:spacing w:after="120"/>
        <w:ind w:left="357" w:hanging="357"/>
        <w:jc w:val="both"/>
        <w:rPr>
          <w:rFonts w:ascii="Tahoma" w:hAnsi="Tahoma" w:cs="Tahoma"/>
          <w:sz w:val="22"/>
          <w:szCs w:val="22"/>
          <w:u w:val="single"/>
        </w:rPr>
      </w:pPr>
      <w:r>
        <w:rPr>
          <w:rFonts w:ascii="Tahoma" w:hAnsi="Tahoma" w:cs="Tahoma"/>
          <w:sz w:val="22"/>
          <w:szCs w:val="22"/>
          <w:u w:val="single"/>
        </w:rPr>
        <w:t>fotocopia</w:t>
      </w:r>
      <w:r>
        <w:rPr>
          <w:rFonts w:ascii="Tahoma" w:hAnsi="Tahoma" w:cs="Tahoma"/>
          <w:sz w:val="22"/>
          <w:szCs w:val="22"/>
        </w:rPr>
        <w:t xml:space="preserve"> non autenticata della carta di identità o altro documento di riconoscimento in corso di validità, nei casi e per gli effetti di seguito specificati;</w:t>
      </w:r>
    </w:p>
    <w:p w:rsidR="00336C4D" w:rsidRDefault="00336C4D">
      <w:pPr>
        <w:numPr>
          <w:ilvl w:val="0"/>
          <w:numId w:val="7"/>
        </w:numPr>
        <w:spacing w:after="120"/>
        <w:ind w:left="357" w:hanging="357"/>
        <w:jc w:val="both"/>
        <w:rPr>
          <w:rFonts w:ascii="Tahoma" w:hAnsi="Tahoma" w:cs="Tahoma"/>
          <w:sz w:val="22"/>
          <w:szCs w:val="22"/>
          <w:u w:val="single"/>
        </w:rPr>
      </w:pPr>
      <w:r>
        <w:rPr>
          <w:rFonts w:ascii="Tahoma" w:hAnsi="Tahoma" w:cs="Tahoma"/>
          <w:sz w:val="22"/>
          <w:szCs w:val="22"/>
          <w:u w:val="single"/>
        </w:rPr>
        <w:t xml:space="preserve">certificazione dell’Ente o Azienda relativa alla tipologia qualitativa e quantitativa delle prestazioni effettuate dal </w:t>
      </w:r>
      <w:r>
        <w:rPr>
          <w:rFonts w:ascii="Tahoma" w:hAnsi="Tahoma" w:cs="Tahoma"/>
          <w:b/>
          <w:sz w:val="22"/>
          <w:szCs w:val="22"/>
          <w:u w:val="single"/>
        </w:rPr>
        <w:t>candidato</w:t>
      </w:r>
      <w:r>
        <w:rPr>
          <w:rFonts w:ascii="Tahoma" w:hAnsi="Tahoma" w:cs="Tahoma"/>
          <w:sz w:val="22"/>
          <w:szCs w:val="22"/>
          <w:u w:val="single"/>
        </w:rPr>
        <w:t xml:space="preserve"> che non può essere autocertificata e che dovrà essere documentata così come indicato dall’art. 8 comma 3 lett. c) e comma 5 e dall’art. 6 del D.P.R. 10.12.1997, n. 484 (</w:t>
      </w:r>
      <w:r>
        <w:rPr>
          <w:rFonts w:ascii="Tahoma" w:hAnsi="Tahoma" w:cs="Tahoma"/>
          <w:sz w:val="22"/>
          <w:szCs w:val="22"/>
        </w:rPr>
        <w:t>art. 6 comma 1 lett. a) casistica chirurgica e delle procedure chirurgiche invasive per le discipline ricomprese nell'area chirurgica e delle specialità chirurgiche, art. 6 comma 1 lett. b) casistica di specifiche esperienze e attività professionali per le altre discipline);</w:t>
      </w:r>
    </w:p>
    <w:p w:rsidR="00336C4D" w:rsidRDefault="00336C4D">
      <w:pPr>
        <w:numPr>
          <w:ilvl w:val="0"/>
          <w:numId w:val="7"/>
        </w:numPr>
        <w:spacing w:after="120"/>
        <w:ind w:left="357" w:hanging="357"/>
        <w:jc w:val="both"/>
        <w:rPr>
          <w:rFonts w:ascii="Tahoma" w:hAnsi="Tahoma" w:cs="Tahoma"/>
          <w:b/>
          <w:sz w:val="22"/>
          <w:szCs w:val="22"/>
          <w:u w:val="single"/>
        </w:rPr>
      </w:pPr>
      <w:r>
        <w:rPr>
          <w:rFonts w:ascii="Tahoma" w:hAnsi="Tahoma" w:cs="Tahoma"/>
          <w:sz w:val="22"/>
          <w:szCs w:val="22"/>
          <w:u w:val="single"/>
        </w:rPr>
        <w:t>ricevuta versamento</w:t>
      </w:r>
      <w:r>
        <w:rPr>
          <w:rFonts w:ascii="Tahoma" w:hAnsi="Tahoma" w:cs="Tahoma"/>
          <w:sz w:val="22"/>
          <w:szCs w:val="22"/>
        </w:rPr>
        <w:t xml:space="preserve"> su conto corrente postale n. 10286151 intestato a </w:t>
      </w:r>
      <w:r w:rsidR="0031768B">
        <w:rPr>
          <w:rFonts w:ascii="Tahoma" w:hAnsi="Tahoma" w:cs="Tahoma"/>
          <w:sz w:val="22"/>
          <w:szCs w:val="22"/>
        </w:rPr>
        <w:t>ASL AL AMBITO TERR NOVI ACQUI OVADA</w:t>
      </w:r>
      <w:r>
        <w:rPr>
          <w:rFonts w:ascii="Tahoma" w:hAnsi="Tahoma" w:cs="Tahoma"/>
          <w:sz w:val="22"/>
          <w:szCs w:val="22"/>
        </w:rPr>
        <w:t xml:space="preserve"> comprovante il pagamento del contributo concorso di  €. 10,00 (dieci/00), precisando la causale.</w:t>
      </w:r>
    </w:p>
    <w:p w:rsidR="00336C4D" w:rsidRDefault="00336C4D">
      <w:pPr>
        <w:spacing w:after="120"/>
        <w:jc w:val="both"/>
        <w:rPr>
          <w:rFonts w:ascii="Tahoma" w:hAnsi="Tahoma" w:cs="Tahoma"/>
          <w:b/>
          <w:sz w:val="22"/>
          <w:szCs w:val="22"/>
        </w:rPr>
      </w:pPr>
      <w:r>
        <w:rPr>
          <w:rFonts w:ascii="Tahoma" w:hAnsi="Tahoma" w:cs="Tahoma"/>
          <w:b/>
          <w:sz w:val="22"/>
          <w:szCs w:val="22"/>
          <w:u w:val="single"/>
        </w:rPr>
        <w:t xml:space="preserve">Il mancato possesso anche di un solo requisito per la ammissione o la mancata presentazione del </w:t>
      </w:r>
      <w:r>
        <w:rPr>
          <w:rFonts w:ascii="Tahoma" w:hAnsi="Tahoma" w:cs="Tahoma"/>
          <w:b/>
          <w:i/>
          <w:sz w:val="22"/>
          <w:szCs w:val="22"/>
          <w:u w:val="single"/>
        </w:rPr>
        <w:t>curriculum</w:t>
      </w:r>
      <w:r>
        <w:rPr>
          <w:rFonts w:ascii="Tahoma" w:hAnsi="Tahoma" w:cs="Tahoma"/>
          <w:b/>
          <w:sz w:val="22"/>
          <w:szCs w:val="22"/>
          <w:u w:val="single"/>
        </w:rPr>
        <w:t xml:space="preserve"> professionale costituiscono motivo di esclusione dall’avviso.</w:t>
      </w:r>
    </w:p>
    <w:p w:rsidR="00336C4D" w:rsidRDefault="00336C4D">
      <w:pPr>
        <w:spacing w:after="120"/>
        <w:jc w:val="both"/>
        <w:rPr>
          <w:rFonts w:ascii="Tahoma" w:hAnsi="Tahoma" w:cs="Tahoma"/>
          <w:b/>
          <w:sz w:val="22"/>
          <w:szCs w:val="22"/>
        </w:rPr>
      </w:pPr>
      <w:r>
        <w:rPr>
          <w:rFonts w:ascii="Tahoma" w:hAnsi="Tahoma" w:cs="Tahoma"/>
          <w:b/>
          <w:sz w:val="22"/>
          <w:szCs w:val="22"/>
        </w:rPr>
        <w:t xml:space="preserve">I contenuti del curriculum, </w:t>
      </w:r>
      <w:r>
        <w:rPr>
          <w:rFonts w:ascii="Tahoma" w:hAnsi="Tahoma" w:cs="Tahoma"/>
          <w:b/>
          <w:sz w:val="22"/>
          <w:szCs w:val="22"/>
          <w:u w:val="single"/>
        </w:rPr>
        <w:t>esclusi quelli relativi alla tipologia qualitativa e quantitativa delle prestazioni effettuate dal candidato e le pubblicazioni,</w:t>
      </w:r>
      <w:r>
        <w:rPr>
          <w:rFonts w:ascii="Tahoma" w:hAnsi="Tahoma" w:cs="Tahoma"/>
          <w:b/>
          <w:sz w:val="22"/>
          <w:szCs w:val="22"/>
        </w:rPr>
        <w:t xml:space="preserve"> possono essere autocertificati.</w:t>
      </w:r>
    </w:p>
    <w:p w:rsidR="00336C4D" w:rsidRDefault="00336C4D">
      <w:pPr>
        <w:spacing w:after="120"/>
        <w:jc w:val="both"/>
        <w:rPr>
          <w:rFonts w:ascii="Tahoma" w:hAnsi="Tahoma" w:cs="Tahoma"/>
          <w:sz w:val="22"/>
          <w:szCs w:val="22"/>
        </w:rPr>
      </w:pPr>
      <w:r>
        <w:rPr>
          <w:rFonts w:ascii="Tahoma" w:hAnsi="Tahoma" w:cs="Tahoma"/>
          <w:b/>
          <w:sz w:val="22"/>
          <w:szCs w:val="22"/>
        </w:rPr>
        <w:t>Ai sensi dell’art. 6 c. 2 del D.P.R. 484/97, “</w:t>
      </w:r>
      <w:r>
        <w:rPr>
          <w:rFonts w:ascii="Tahoma" w:hAnsi="Tahoma" w:cs="Tahoma"/>
          <w:b/>
          <w:sz w:val="22"/>
          <w:szCs w:val="22"/>
          <w:u w:val="single"/>
        </w:rPr>
        <w:t xml:space="preserve">le casistiche devono essere riferite al decennio precedente alla data di pubblicazione dell’avviso per l’attribuzione dell’incarico e devono essere certificate dal Direttore Sanitario sulla base della attestazione del dirigente di secondo livello responsabile del competente dipartimento o unità operativa della U.S.L. o della </w:t>
      </w:r>
      <w:proofErr w:type="spellStart"/>
      <w:r>
        <w:rPr>
          <w:rFonts w:ascii="Tahoma" w:hAnsi="Tahoma" w:cs="Tahoma"/>
          <w:b/>
          <w:sz w:val="22"/>
          <w:szCs w:val="22"/>
          <w:u w:val="single"/>
        </w:rPr>
        <w:t>A.O.</w:t>
      </w:r>
      <w:proofErr w:type="spellEnd"/>
      <w:r>
        <w:rPr>
          <w:rFonts w:ascii="Tahoma" w:hAnsi="Tahoma" w:cs="Tahoma"/>
          <w:b/>
          <w:sz w:val="22"/>
          <w:szCs w:val="22"/>
          <w:u w:val="single"/>
        </w:rPr>
        <w:t>”. La casistica deve riferirsi alle prestazioni effettuate dal candidato.</w:t>
      </w:r>
    </w:p>
    <w:p w:rsidR="00336C4D" w:rsidRDefault="00336C4D">
      <w:pPr>
        <w:spacing w:after="120"/>
        <w:jc w:val="both"/>
        <w:rPr>
          <w:rFonts w:ascii="Tahoma" w:hAnsi="Tahoma" w:cs="Tahoma"/>
          <w:sz w:val="22"/>
          <w:szCs w:val="22"/>
        </w:rPr>
      </w:pPr>
      <w:r>
        <w:rPr>
          <w:rFonts w:ascii="Tahoma" w:hAnsi="Tahoma" w:cs="Tahoma"/>
          <w:sz w:val="22"/>
          <w:szCs w:val="22"/>
        </w:rPr>
        <w:t xml:space="preserve">Le pubblicazioni devono essere edite a stampa e </w:t>
      </w:r>
      <w:r>
        <w:rPr>
          <w:rFonts w:ascii="Tahoma" w:hAnsi="Tahoma" w:cs="Tahoma"/>
          <w:sz w:val="22"/>
          <w:szCs w:val="22"/>
          <w:u w:val="single"/>
        </w:rPr>
        <w:t>devono essere materialmente allegate</w:t>
      </w:r>
      <w:r>
        <w:rPr>
          <w:rFonts w:ascii="Tahoma" w:hAnsi="Tahoma" w:cs="Tahoma"/>
          <w:sz w:val="22"/>
          <w:szCs w:val="22"/>
        </w:rPr>
        <w:t xml:space="preserve">; possono essere prodotte in originale, in copia legale o autenticata ai sensi di legge, ovvero in fotocopia ed autocertificate secondo il facsimile allegato </w:t>
      </w:r>
      <w:r>
        <w:rPr>
          <w:rFonts w:ascii="Tahoma" w:hAnsi="Tahoma" w:cs="Tahoma"/>
          <w:b/>
          <w:sz w:val="22"/>
          <w:szCs w:val="22"/>
        </w:rPr>
        <w:t>all’avviso (Modello allegato n. 1).</w:t>
      </w:r>
    </w:p>
    <w:p w:rsidR="00336C4D" w:rsidRDefault="00336C4D">
      <w:pPr>
        <w:spacing w:after="120"/>
        <w:jc w:val="both"/>
        <w:rPr>
          <w:rFonts w:ascii="Tahoma" w:hAnsi="Tahoma" w:cs="Tahoma"/>
          <w:sz w:val="22"/>
          <w:szCs w:val="22"/>
        </w:rPr>
      </w:pPr>
      <w:r>
        <w:rPr>
          <w:rFonts w:ascii="Tahoma" w:hAnsi="Tahoma" w:cs="Tahoma"/>
          <w:sz w:val="22"/>
          <w:szCs w:val="22"/>
        </w:rPr>
        <w:t>Il candidato dovrà evidenziare sulle pubblicazioni presentate il proprio nome ed indicare il numero progressivo con cui sono contrassegnate nell’elenco.</w:t>
      </w:r>
    </w:p>
    <w:p w:rsidR="00336C4D" w:rsidRDefault="00336C4D">
      <w:pPr>
        <w:spacing w:after="120"/>
        <w:jc w:val="both"/>
        <w:rPr>
          <w:rFonts w:ascii="Tahoma" w:hAnsi="Tahoma" w:cs="Tahoma"/>
          <w:sz w:val="22"/>
          <w:szCs w:val="22"/>
        </w:rPr>
      </w:pPr>
      <w:r>
        <w:rPr>
          <w:rFonts w:ascii="Tahoma" w:hAnsi="Tahoma" w:cs="Tahoma"/>
          <w:sz w:val="22"/>
          <w:szCs w:val="22"/>
        </w:rPr>
        <w:t xml:space="preserve">Potranno essere allegati i documenti atti a comprovare eventuali titoli utili ai fini della graduatoria, in copia legale o autenticata ai sensi di legge, ovvero in fotocopia ed autocertificate secondo il facsimile allegato </w:t>
      </w:r>
      <w:r>
        <w:rPr>
          <w:rFonts w:ascii="Tahoma" w:hAnsi="Tahoma" w:cs="Tahoma"/>
          <w:b/>
          <w:sz w:val="22"/>
          <w:szCs w:val="22"/>
        </w:rPr>
        <w:t>all’avviso (Modello allegato n. 2).</w:t>
      </w:r>
    </w:p>
    <w:p w:rsidR="00336C4D" w:rsidRDefault="00336C4D">
      <w:pPr>
        <w:spacing w:after="120"/>
        <w:jc w:val="both"/>
        <w:rPr>
          <w:rFonts w:ascii="Tahoma" w:hAnsi="Tahoma" w:cs="Tahoma"/>
          <w:sz w:val="22"/>
          <w:szCs w:val="22"/>
        </w:rPr>
      </w:pPr>
      <w:r>
        <w:rPr>
          <w:rFonts w:ascii="Tahoma" w:hAnsi="Tahoma" w:cs="Tahoma"/>
          <w:sz w:val="22"/>
          <w:szCs w:val="22"/>
        </w:rPr>
        <w:t>Ai sensi dell’art. 15 della legge 12.11.2011 n. 183, le certificazioni rilasciate dalla Pubblica Amministrazione riguardanti stati, qualità personali e fatti sono sempre sostituite dalle dichiarazioni di cui agli artt. 4</w:t>
      </w:r>
      <w:r w:rsidR="00A72AAC">
        <w:rPr>
          <w:rFonts w:ascii="Tahoma" w:hAnsi="Tahoma" w:cs="Tahoma"/>
          <w:sz w:val="22"/>
          <w:szCs w:val="22"/>
        </w:rPr>
        <w:t>6</w:t>
      </w:r>
      <w:r>
        <w:rPr>
          <w:rFonts w:ascii="Tahoma" w:hAnsi="Tahoma" w:cs="Tahoma"/>
          <w:sz w:val="22"/>
          <w:szCs w:val="22"/>
        </w:rPr>
        <w:t xml:space="preserve"> (dichiarazioni sostitutive di certificazioni) e 4</w:t>
      </w:r>
      <w:r w:rsidR="00A72AAC">
        <w:rPr>
          <w:rFonts w:ascii="Tahoma" w:hAnsi="Tahoma" w:cs="Tahoma"/>
          <w:sz w:val="22"/>
          <w:szCs w:val="22"/>
        </w:rPr>
        <w:t>7</w:t>
      </w:r>
      <w:r>
        <w:rPr>
          <w:rFonts w:ascii="Tahoma" w:hAnsi="Tahoma" w:cs="Tahoma"/>
          <w:sz w:val="22"/>
          <w:szCs w:val="22"/>
        </w:rPr>
        <w:t xml:space="preserve"> (dichiarazioni sostitutive dell’atto di notorietà) del D.P.R. 445 del 28.12.2000. </w:t>
      </w:r>
    </w:p>
    <w:p w:rsidR="00336C4D" w:rsidRDefault="00336C4D">
      <w:pPr>
        <w:spacing w:after="120"/>
        <w:jc w:val="both"/>
        <w:rPr>
          <w:rFonts w:ascii="Tahoma" w:hAnsi="Tahoma" w:cs="Tahoma"/>
          <w:sz w:val="22"/>
          <w:szCs w:val="22"/>
        </w:rPr>
      </w:pPr>
      <w:r>
        <w:rPr>
          <w:rFonts w:ascii="Tahoma" w:hAnsi="Tahoma" w:cs="Tahoma"/>
          <w:sz w:val="22"/>
          <w:szCs w:val="22"/>
        </w:rPr>
        <w:t xml:space="preserve">La dichiarazione sostitutiva di certificazione e di atto di notorietà (art. 46 e 47 DPR 445 del 28.12.2000) deve obbligatoriamente riportare la seguente dicitura: </w:t>
      </w:r>
      <w:r>
        <w:rPr>
          <w:rFonts w:ascii="Tahoma" w:hAnsi="Tahoma" w:cs="Tahoma"/>
          <w:i/>
          <w:sz w:val="22"/>
          <w:szCs w:val="22"/>
        </w:rPr>
        <w:t xml:space="preserve">“il sottoscritto 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 dichiara …”, </w:t>
      </w:r>
      <w:r>
        <w:rPr>
          <w:rFonts w:ascii="Tahoma" w:hAnsi="Tahoma" w:cs="Tahoma"/>
          <w:sz w:val="22"/>
          <w:szCs w:val="22"/>
        </w:rPr>
        <w:t>come risulta dallo schema allegato.</w:t>
      </w:r>
    </w:p>
    <w:p w:rsidR="00336C4D" w:rsidRDefault="00336C4D">
      <w:pPr>
        <w:jc w:val="both"/>
        <w:rPr>
          <w:rFonts w:ascii="Tahoma" w:hAnsi="Tahoma" w:cs="Tahoma"/>
          <w:sz w:val="22"/>
          <w:szCs w:val="22"/>
        </w:rPr>
      </w:pPr>
      <w:r>
        <w:rPr>
          <w:rFonts w:ascii="Tahoma" w:hAnsi="Tahoma" w:cs="Tahoma"/>
          <w:sz w:val="22"/>
          <w:szCs w:val="22"/>
        </w:rPr>
        <w:lastRenderedPageBreak/>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336C4D" w:rsidRDefault="00336C4D">
      <w:pPr>
        <w:jc w:val="both"/>
        <w:rPr>
          <w:rFonts w:ascii="Tahoma" w:hAnsi="Tahoma" w:cs="Tahoma"/>
          <w:sz w:val="22"/>
          <w:szCs w:val="22"/>
        </w:rPr>
      </w:pPr>
      <w:r>
        <w:rPr>
          <w:rFonts w:ascii="Tahoma" w:hAnsi="Tahoma" w:cs="Tahoma"/>
          <w:sz w:val="22"/>
          <w:szCs w:val="22"/>
        </w:rPr>
        <w:t>Non saranno prese in considerazione dichiarazioni sostitutive redatte senza precise indicazioni di oggetto, tempi e luoghi relativi a titoli, servizi, stati e qualità oggetto della dichiarazione stessa.</w:t>
      </w:r>
    </w:p>
    <w:p w:rsidR="00336C4D" w:rsidRDefault="00336C4D">
      <w:pPr>
        <w:jc w:val="both"/>
        <w:rPr>
          <w:rFonts w:ascii="Tahoma" w:hAnsi="Tahoma" w:cs="Tahoma"/>
          <w:sz w:val="22"/>
          <w:szCs w:val="22"/>
        </w:rPr>
      </w:pPr>
      <w:r>
        <w:rPr>
          <w:rFonts w:ascii="Tahoma" w:hAnsi="Tahoma" w:cs="Tahoma"/>
          <w:sz w:val="22"/>
          <w:szCs w:val="22"/>
        </w:rPr>
        <w:t>La dichiarazione sostitutiva dell’atto di notorietà può riguardare anche il fatto che la copia di un atto o di un documento conservato o rilasciato da una pubblica amministrazione, la copia di una pubblicazione ovvero la copia di titoli di studio o di servizio sono conformi all’originale.</w:t>
      </w:r>
    </w:p>
    <w:p w:rsidR="00336C4D" w:rsidRDefault="00336C4D">
      <w:pPr>
        <w:spacing w:after="120"/>
        <w:jc w:val="both"/>
        <w:rPr>
          <w:rFonts w:ascii="Tahoma" w:hAnsi="Tahoma" w:cs="Tahoma"/>
          <w:sz w:val="22"/>
          <w:szCs w:val="22"/>
        </w:rPr>
      </w:pPr>
      <w:r>
        <w:rPr>
          <w:rFonts w:ascii="Tahoma" w:hAnsi="Tahoma" w:cs="Tahoma"/>
          <w:sz w:val="22"/>
          <w:szCs w:val="22"/>
        </w:rPr>
        <w:t>La dichiarazione sostitutiva dell'atto di notorietà, qualora non sia stata sottoscritta dall'interessato in presenza del personale addetto, dovrà essere inviata unitamente a fotocopia</w:t>
      </w:r>
      <w:r w:rsidR="00B95D96">
        <w:rPr>
          <w:rFonts w:ascii="Tahoma" w:hAnsi="Tahoma" w:cs="Tahoma"/>
          <w:sz w:val="22"/>
          <w:szCs w:val="22"/>
        </w:rPr>
        <w:t xml:space="preserve"> di documento di riconoscimento</w:t>
      </w:r>
      <w:r>
        <w:rPr>
          <w:rFonts w:ascii="Tahoma" w:hAnsi="Tahoma" w:cs="Tahoma"/>
          <w:sz w:val="22"/>
          <w:szCs w:val="22"/>
        </w:rPr>
        <w:t xml:space="preserve"> in corso di validità.</w:t>
      </w:r>
    </w:p>
    <w:p w:rsidR="00336C4D" w:rsidRDefault="00336C4D">
      <w:pPr>
        <w:spacing w:after="120"/>
        <w:jc w:val="both"/>
        <w:rPr>
          <w:rFonts w:ascii="Tahoma" w:hAnsi="Tahoma" w:cs="Tahoma"/>
          <w:sz w:val="22"/>
          <w:szCs w:val="22"/>
        </w:rPr>
      </w:pPr>
      <w:r>
        <w:rPr>
          <w:rFonts w:ascii="Tahoma" w:hAnsi="Tahoma" w:cs="Tahoma"/>
          <w:sz w:val="22"/>
          <w:szCs w:val="22"/>
        </w:rPr>
        <w:t>Si precisa che, ai fini della valutazione della specializzazione, è richiesta l’indicazione della normativa in base alla quale è stata conseguita la stessa (</w:t>
      </w:r>
      <w:proofErr w:type="spellStart"/>
      <w:r>
        <w:rPr>
          <w:rFonts w:ascii="Tahoma" w:hAnsi="Tahoma" w:cs="Tahoma"/>
          <w:sz w:val="22"/>
          <w:szCs w:val="22"/>
        </w:rPr>
        <w:t>D.Lgs.</w:t>
      </w:r>
      <w:proofErr w:type="spellEnd"/>
      <w:r>
        <w:rPr>
          <w:rFonts w:ascii="Tahoma" w:hAnsi="Tahoma" w:cs="Tahoma"/>
          <w:sz w:val="22"/>
          <w:szCs w:val="22"/>
        </w:rPr>
        <w:t xml:space="preserve"> n. 257/91 e </w:t>
      </w:r>
      <w:proofErr w:type="spellStart"/>
      <w:r>
        <w:rPr>
          <w:rFonts w:ascii="Tahoma" w:hAnsi="Tahoma" w:cs="Tahoma"/>
          <w:sz w:val="22"/>
          <w:szCs w:val="22"/>
        </w:rPr>
        <w:t>D.Lgs.</w:t>
      </w:r>
      <w:proofErr w:type="spellEnd"/>
      <w:r>
        <w:rPr>
          <w:rFonts w:ascii="Tahoma" w:hAnsi="Tahoma" w:cs="Tahoma"/>
          <w:sz w:val="22"/>
          <w:szCs w:val="22"/>
        </w:rPr>
        <w:t xml:space="preserve"> 368/99), la relativa durata nonché l’indicazione completa dell’istituto che ha rilasciato il titolo medesimo.</w:t>
      </w:r>
    </w:p>
    <w:p w:rsidR="00336C4D" w:rsidRDefault="00336C4D">
      <w:pPr>
        <w:spacing w:after="120"/>
        <w:jc w:val="both"/>
        <w:rPr>
          <w:rFonts w:ascii="Tahoma" w:hAnsi="Tahoma" w:cs="Tahoma"/>
          <w:sz w:val="22"/>
          <w:szCs w:val="22"/>
        </w:rPr>
      </w:pPr>
      <w:r>
        <w:rPr>
          <w:rFonts w:ascii="Tahoma" w:hAnsi="Tahoma" w:cs="Tahoma"/>
          <w:sz w:val="22"/>
          <w:szCs w:val="22"/>
        </w:rPr>
        <w:t>Nella dichiarazione sostitutiva relativa ai servizi prestati deve essere attestato se ricorrono o meno le condizioni di cui all’ultimo comma dell’art. 46 del D.P.R. 761/79. In caso positivo, l’attestazione deve precisare la misura della riduzione del punteggio di anzianità.</w:t>
      </w:r>
    </w:p>
    <w:p w:rsidR="00336C4D" w:rsidRDefault="00336C4D">
      <w:pPr>
        <w:spacing w:after="120"/>
        <w:jc w:val="both"/>
        <w:rPr>
          <w:rFonts w:ascii="Tahoma" w:hAnsi="Tahoma" w:cs="Tahoma"/>
          <w:sz w:val="22"/>
          <w:szCs w:val="22"/>
        </w:rPr>
      </w:pPr>
      <w:r>
        <w:rPr>
          <w:rFonts w:ascii="Tahoma" w:hAnsi="Tahoma" w:cs="Tahoma"/>
          <w:sz w:val="22"/>
          <w:szCs w:val="22"/>
        </w:rPr>
        <w:t>Si precisa, inoltre, che ai fini della valutazione del servizio militare la dichiarazione sostitutiva dovrà contenente tutti gli estremi per una corretta valutazione (periodo di svolgimento, qualifica rivestita e struttura presso la quale è stato prestato).</w:t>
      </w:r>
    </w:p>
    <w:p w:rsidR="00336C4D" w:rsidRDefault="00336C4D">
      <w:pPr>
        <w:spacing w:after="120"/>
        <w:jc w:val="both"/>
        <w:rPr>
          <w:rFonts w:ascii="Tahoma" w:hAnsi="Tahoma" w:cs="Tahoma"/>
          <w:sz w:val="22"/>
          <w:szCs w:val="22"/>
        </w:rPr>
      </w:pPr>
      <w:r>
        <w:rPr>
          <w:rFonts w:ascii="Tahoma" w:hAnsi="Tahoma" w:cs="Tahoma"/>
          <w:sz w:val="22"/>
          <w:szCs w:val="22"/>
        </w:rPr>
        <w:t>Le omesse o incomplete presentazioni o dichiarazioni non permetteranno l’assegnazione di alcun punteggio.</w:t>
      </w:r>
    </w:p>
    <w:p w:rsidR="00336C4D" w:rsidRDefault="00336C4D">
      <w:pPr>
        <w:spacing w:after="120"/>
        <w:jc w:val="both"/>
        <w:rPr>
          <w:rFonts w:ascii="Tahoma" w:hAnsi="Tahoma" w:cs="Tahoma"/>
          <w:sz w:val="22"/>
          <w:szCs w:val="22"/>
        </w:rPr>
      </w:pPr>
      <w:r>
        <w:rPr>
          <w:rFonts w:ascii="Tahoma" w:hAnsi="Tahoma" w:cs="Tahoma"/>
          <w:sz w:val="22"/>
          <w:szCs w:val="22"/>
        </w:rPr>
        <w:t>La ASL AL si riserva di utilizzare l’indirizzo Pec degli istanti per inviare comunicazioni ai medesimi, ivi compresa la convocazione alle prove concorsuali.</w:t>
      </w:r>
    </w:p>
    <w:p w:rsidR="00336C4D" w:rsidRDefault="00336C4D">
      <w:pPr>
        <w:jc w:val="both"/>
        <w:rPr>
          <w:rFonts w:ascii="Tahoma" w:hAnsi="Tahoma" w:cs="Tahoma"/>
          <w:sz w:val="22"/>
          <w:szCs w:val="22"/>
        </w:rPr>
      </w:pPr>
      <w:r>
        <w:rPr>
          <w:rFonts w:ascii="Tahoma" w:hAnsi="Tahoma" w:cs="Tahoma"/>
          <w:sz w:val="22"/>
          <w:szCs w:val="22"/>
        </w:rPr>
        <w:t>Decade dall’impiego chi sia stato assunto a seguito di presentazione di documenti falsi o viziati da invalidità non sanabile. Il provvedimento di decadenza è adottato con deliberazione dell’ASL AL.</w:t>
      </w:r>
    </w:p>
    <w:p w:rsidR="00336C4D" w:rsidRDefault="00336C4D">
      <w:pPr>
        <w:spacing w:after="120"/>
        <w:jc w:val="both"/>
        <w:rPr>
          <w:rFonts w:ascii="Tahoma" w:hAnsi="Tahoma" w:cs="Tahoma"/>
          <w:b/>
          <w:sz w:val="22"/>
          <w:szCs w:val="22"/>
          <w:u w:val="single"/>
        </w:rPr>
      </w:pPr>
      <w:r>
        <w:rPr>
          <w:rFonts w:ascii="Tahoma" w:hAnsi="Tahoma" w:cs="Tahoma"/>
          <w:sz w:val="22"/>
          <w:szCs w:val="22"/>
        </w:rPr>
        <w:t>E’, in ogni modo, condizione risolutiva del contratto, senza obbligo di preavviso, l’intervenuto annullamento o revoca della procedura di assunzione che ne costituisce il presupposto.</w:t>
      </w:r>
    </w:p>
    <w:p w:rsidR="00336C4D" w:rsidRDefault="00336C4D" w:rsidP="00382AA7">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 xml:space="preserve">NOMINA DELLA COMMISSIONE </w:t>
      </w:r>
      <w:proofErr w:type="spellStart"/>
      <w:r>
        <w:rPr>
          <w:rFonts w:ascii="Tahoma" w:hAnsi="Tahoma" w:cs="Tahoma"/>
          <w:b/>
          <w:sz w:val="22"/>
          <w:szCs w:val="22"/>
          <w:u w:val="single"/>
        </w:rPr>
        <w:t>DI</w:t>
      </w:r>
      <w:proofErr w:type="spellEnd"/>
      <w:r>
        <w:rPr>
          <w:rFonts w:ascii="Tahoma" w:hAnsi="Tahoma" w:cs="Tahoma"/>
          <w:b/>
          <w:sz w:val="22"/>
          <w:szCs w:val="22"/>
          <w:u w:val="single"/>
        </w:rPr>
        <w:t xml:space="preserve"> SELEZIONE</w:t>
      </w:r>
    </w:p>
    <w:p w:rsidR="00336C4D" w:rsidRDefault="00336C4D">
      <w:pPr>
        <w:ind w:right="-1"/>
        <w:jc w:val="both"/>
        <w:rPr>
          <w:rFonts w:ascii="Tahoma" w:hAnsi="Tahoma" w:cs="Tahoma"/>
          <w:sz w:val="22"/>
          <w:szCs w:val="22"/>
        </w:rPr>
      </w:pPr>
      <w:r>
        <w:rPr>
          <w:rFonts w:ascii="Tahoma" w:hAnsi="Tahoma" w:cs="Tahoma"/>
          <w:sz w:val="22"/>
          <w:szCs w:val="22"/>
        </w:rPr>
        <w:t>La Commissione, in applicazione dell’allegato alla legge n. 189 del 08.11.2012, contenente le modificazioni apportate in sede di conversione al decreto legge 13.09.2012 n. 158, nominata dal Direttore Generale, è composta dal Direttore Sanitario dell’Azienda interessata (componente di diritto) e da tre Direttori di Struttura Complessa nella medesima disciplina dell’incarico da conferire, individuati tramite sorteggio da un elenco nazionale nominativo costituito dall’insieme degli elenchi regionali dei Direttori di Struttura Complessa appartenenti ai ruoli regionali del SSN.</w:t>
      </w:r>
    </w:p>
    <w:p w:rsidR="00336C4D" w:rsidRDefault="00336C4D">
      <w:pPr>
        <w:spacing w:after="120"/>
        <w:ind w:right="-1"/>
        <w:jc w:val="both"/>
        <w:rPr>
          <w:rFonts w:ascii="Tahoma" w:hAnsi="Tahoma" w:cs="Tahoma"/>
          <w:sz w:val="22"/>
          <w:szCs w:val="22"/>
        </w:rPr>
      </w:pPr>
      <w:r>
        <w:rPr>
          <w:rFonts w:ascii="Tahoma" w:hAnsi="Tahoma" w:cs="Tahoma"/>
          <w:sz w:val="22"/>
          <w:szCs w:val="22"/>
        </w:rPr>
        <w:t>Le operazioni di sorteggio dei componenti la Commissione di selezione sono svolte da una Commissione di sorteggio nominata dal Direttore Generale dell’Azienda con deliberazione n. 2018/405 del 21.05.2018 e composta da tre dipendenti del ruolo amministrativo dell’azienda medesima, di cui uno con funzioni di presidente.</w:t>
      </w:r>
    </w:p>
    <w:p w:rsidR="00336C4D" w:rsidRDefault="00336C4D">
      <w:pPr>
        <w:spacing w:after="120"/>
        <w:jc w:val="both"/>
        <w:rPr>
          <w:rFonts w:ascii="Tahoma" w:hAnsi="Tahoma" w:cs="Tahoma"/>
          <w:sz w:val="22"/>
          <w:szCs w:val="22"/>
        </w:rPr>
      </w:pPr>
      <w:r>
        <w:rPr>
          <w:rFonts w:ascii="Tahoma" w:hAnsi="Tahoma" w:cs="Tahoma"/>
          <w:sz w:val="22"/>
          <w:szCs w:val="22"/>
        </w:rPr>
        <w:t>La Commissione sorteggia tre direttori di struttura complessa tra quelli iscritti nell’elenco nazionale nominativo di cui sopra: qualora fossero sorteggiati tre direttori di struttura complessa della medesima regione ove ha sede l’ente interessato alla copertura del posto, non si procede alla nomina del terzo sorteggiato e si prosegue nel sorteggio fino ad individuare almeno un componente della Commissione direttore di struttura complessa in regione diversa da quella ove ha sede la predetta azienda.</w:t>
      </w:r>
    </w:p>
    <w:p w:rsidR="00336C4D" w:rsidRDefault="00336C4D">
      <w:pPr>
        <w:spacing w:after="120"/>
        <w:ind w:right="-1"/>
        <w:jc w:val="both"/>
        <w:rPr>
          <w:rFonts w:ascii="Tahoma" w:hAnsi="Tahoma" w:cs="Tahoma"/>
          <w:sz w:val="22"/>
          <w:szCs w:val="22"/>
        </w:rPr>
      </w:pPr>
      <w:r>
        <w:rPr>
          <w:rFonts w:ascii="Tahoma" w:hAnsi="Tahoma" w:cs="Tahoma"/>
          <w:sz w:val="22"/>
          <w:szCs w:val="22"/>
        </w:rPr>
        <w:t xml:space="preserve">Sarà tenuto in considerazione il </w:t>
      </w:r>
      <w:proofErr w:type="spellStart"/>
      <w:r>
        <w:rPr>
          <w:rFonts w:ascii="Tahoma" w:hAnsi="Tahoma" w:cs="Tahoma"/>
          <w:sz w:val="22"/>
          <w:szCs w:val="22"/>
        </w:rPr>
        <w:t>D.Lgs.</w:t>
      </w:r>
      <w:proofErr w:type="spellEnd"/>
      <w:r>
        <w:rPr>
          <w:rFonts w:ascii="Tahoma" w:hAnsi="Tahoma" w:cs="Tahoma"/>
          <w:sz w:val="22"/>
          <w:szCs w:val="22"/>
        </w:rPr>
        <w:t xml:space="preserve"> 165 del 30.03.2001, art. 57.</w:t>
      </w:r>
    </w:p>
    <w:p w:rsidR="00336C4D" w:rsidRDefault="00336C4D">
      <w:pPr>
        <w:jc w:val="both"/>
        <w:rPr>
          <w:rFonts w:ascii="Tahoma" w:hAnsi="Tahoma" w:cs="Tahoma"/>
          <w:sz w:val="22"/>
          <w:szCs w:val="22"/>
        </w:rPr>
      </w:pPr>
      <w:r>
        <w:rPr>
          <w:rFonts w:ascii="Tahoma" w:hAnsi="Tahoma" w:cs="Tahoma"/>
          <w:sz w:val="22"/>
          <w:szCs w:val="22"/>
        </w:rPr>
        <w:t>Le operazioni di sorteggio dei componenti della Commissione di selezione, si terranno in seduta pubblica presso l’</w:t>
      </w:r>
      <w:proofErr w:type="spellStart"/>
      <w:r>
        <w:rPr>
          <w:rFonts w:ascii="Tahoma" w:hAnsi="Tahoma" w:cs="Tahoma"/>
          <w:sz w:val="22"/>
          <w:szCs w:val="22"/>
        </w:rPr>
        <w:t>A.S.L.</w:t>
      </w:r>
      <w:proofErr w:type="spellEnd"/>
      <w:r>
        <w:rPr>
          <w:rFonts w:ascii="Tahoma" w:hAnsi="Tahoma" w:cs="Tahoma"/>
          <w:sz w:val="22"/>
          <w:szCs w:val="22"/>
        </w:rPr>
        <w:t xml:space="preserve"> AL - sede di Novi Ligure - Via E. Raggio 12 - e saranno effettuate dalla </w:t>
      </w:r>
      <w:r>
        <w:rPr>
          <w:rFonts w:ascii="Tahoma" w:hAnsi="Tahoma" w:cs="Tahoma"/>
          <w:sz w:val="22"/>
          <w:szCs w:val="22"/>
        </w:rPr>
        <w:lastRenderedPageBreak/>
        <w:t>Commissione appositamente nominata, alle ore 10 del decimo giorno non festivo successivo alla data di scadenza per la presentazione delle domande di ammissione all’avviso.</w:t>
      </w:r>
    </w:p>
    <w:p w:rsidR="00336C4D" w:rsidRDefault="00336C4D">
      <w:pPr>
        <w:jc w:val="both"/>
        <w:rPr>
          <w:rFonts w:ascii="Tahoma" w:hAnsi="Tahoma" w:cs="Tahoma"/>
          <w:sz w:val="22"/>
          <w:szCs w:val="22"/>
        </w:rPr>
      </w:pPr>
      <w:r>
        <w:rPr>
          <w:rFonts w:ascii="Tahoma" w:hAnsi="Tahoma" w:cs="Tahoma"/>
          <w:sz w:val="22"/>
          <w:szCs w:val="22"/>
        </w:rPr>
        <w:t>Allo scopo di accelerare lo svolgimento delle procedure di selezione, la Commissione potrà contestualmente procedere al sorteggio di ulteriori nominativi, da utilizzare in caso di indisponibilità o incompatibilità dei componenti sorteggiati, secondo l’ordine di sorteggio.</w:t>
      </w:r>
    </w:p>
    <w:p w:rsidR="00336C4D" w:rsidRDefault="00336C4D">
      <w:pPr>
        <w:spacing w:after="120"/>
        <w:jc w:val="both"/>
        <w:rPr>
          <w:rFonts w:ascii="Tahoma" w:hAnsi="Tahoma" w:cs="Tahoma"/>
          <w:sz w:val="22"/>
          <w:szCs w:val="22"/>
        </w:rPr>
      </w:pPr>
      <w:r>
        <w:rPr>
          <w:rFonts w:ascii="Tahoma" w:hAnsi="Tahoma" w:cs="Tahoma"/>
          <w:sz w:val="22"/>
          <w:szCs w:val="22"/>
        </w:rPr>
        <w:t>In caso di ulteriore indisponibilità o incompatibilità dei componenti sorteggiati, il sorteggio sarà ripetuto, per l’individuazione delle unità mancanti, previo avviso che sarà pubblicato sul sito della ASL AL, nelle giornate di venerdì alle ore 10 presso la medesima sede. L’obbligo di pubblicazione della data, del luogo e delle modalità di sorteggio si intende ottemperato con la pubblicazione del presente avviso nel Bollettino Ufficiale della Regione Piemonte.</w:t>
      </w:r>
    </w:p>
    <w:p w:rsidR="00336C4D" w:rsidRDefault="00336C4D">
      <w:pPr>
        <w:spacing w:after="120"/>
        <w:jc w:val="both"/>
        <w:rPr>
          <w:rFonts w:ascii="Tahoma" w:hAnsi="Tahoma" w:cs="Tahoma"/>
          <w:sz w:val="22"/>
          <w:szCs w:val="22"/>
        </w:rPr>
      </w:pPr>
      <w:r>
        <w:rPr>
          <w:rFonts w:ascii="Tahoma" w:hAnsi="Tahoma" w:cs="Tahoma"/>
          <w:sz w:val="22"/>
          <w:szCs w:val="22"/>
        </w:rPr>
        <w:t>Per ogni componente titolare va sorteggiato un componente supplente</w:t>
      </w:r>
      <w:r>
        <w:rPr>
          <w:sz w:val="24"/>
          <w:szCs w:val="24"/>
        </w:rPr>
        <w:t>.</w:t>
      </w:r>
    </w:p>
    <w:p w:rsidR="00336C4D" w:rsidRDefault="00336C4D">
      <w:pPr>
        <w:spacing w:after="120"/>
        <w:jc w:val="both"/>
        <w:rPr>
          <w:rFonts w:ascii="Tahoma" w:hAnsi="Tahoma" w:cs="Tahoma"/>
          <w:sz w:val="22"/>
          <w:szCs w:val="22"/>
        </w:rPr>
      </w:pPr>
      <w:r>
        <w:rPr>
          <w:rFonts w:ascii="Tahoma" w:hAnsi="Tahoma" w:cs="Tahoma"/>
          <w:sz w:val="22"/>
          <w:szCs w:val="22"/>
        </w:rPr>
        <w:t>Dopo la scadenza dell’avviso, il Direttore Generale procede alla nomina della Commissione composta come sopra indicato e, con il medesimo provvedimento, nomina un funzionario amministrativo di qualifica non inferiore alla categoria D, che svolge le funzioni di segretario.</w:t>
      </w:r>
    </w:p>
    <w:p w:rsidR="00336C4D" w:rsidRDefault="00336C4D">
      <w:pPr>
        <w:spacing w:after="120"/>
        <w:jc w:val="both"/>
        <w:rPr>
          <w:rFonts w:ascii="Tahoma" w:hAnsi="Tahoma" w:cs="Tahoma"/>
          <w:sz w:val="22"/>
          <w:szCs w:val="22"/>
        </w:rPr>
      </w:pPr>
      <w:r>
        <w:rPr>
          <w:rFonts w:ascii="Tahoma" w:hAnsi="Tahoma" w:cs="Tahoma"/>
          <w:sz w:val="22"/>
          <w:szCs w:val="22"/>
        </w:rPr>
        <w:t xml:space="preserve">Il provvedimento di nomina viene pubblicato sul sito internet ASL AL </w:t>
      </w:r>
      <w:hyperlink r:id="rId13" w:history="1">
        <w:r>
          <w:rPr>
            <w:rStyle w:val="Collegamentoipertestuale"/>
            <w:rFonts w:ascii="Tahoma" w:hAnsi="Tahoma" w:cs="Tahoma"/>
            <w:color w:val="00000A"/>
            <w:sz w:val="22"/>
            <w:szCs w:val="22"/>
            <w:u w:val="none"/>
          </w:rPr>
          <w:t>www.aslal.it</w:t>
        </w:r>
      </w:hyperlink>
      <w:r>
        <w:rPr>
          <w:rFonts w:ascii="Tahoma" w:hAnsi="Tahoma" w:cs="Tahoma"/>
          <w:sz w:val="22"/>
          <w:szCs w:val="22"/>
        </w:rPr>
        <w:t xml:space="preserve"> – sezione CONCORSI E SELEZIONI - </w:t>
      </w:r>
      <w:r>
        <w:rPr>
          <w:rFonts w:ascii="Tahoma" w:hAnsi="Tahoma" w:cs="Tahoma"/>
          <w:bCs/>
          <w:sz w:val="22"/>
          <w:szCs w:val="22"/>
        </w:rPr>
        <w:t>Avvisi per il conferimento di incarichi di struttura complessa ruolo sanitario in corso di espletamento.</w:t>
      </w:r>
    </w:p>
    <w:p w:rsidR="00336C4D" w:rsidRDefault="00336C4D">
      <w:pPr>
        <w:spacing w:after="120"/>
        <w:jc w:val="both"/>
        <w:rPr>
          <w:rFonts w:ascii="Tahoma" w:hAnsi="Tahoma" w:cs="Tahoma"/>
          <w:sz w:val="22"/>
          <w:szCs w:val="22"/>
        </w:rPr>
      </w:pPr>
      <w:r>
        <w:rPr>
          <w:rFonts w:ascii="Tahoma" w:hAnsi="Tahoma" w:cs="Tahoma"/>
          <w:sz w:val="22"/>
          <w:szCs w:val="22"/>
        </w:rPr>
        <w:t>I componenti della Commissione non devono trovarsi nelle situazioni di incompatibilità previsti dalla legislazione vigente.</w:t>
      </w:r>
    </w:p>
    <w:p w:rsidR="00336C4D" w:rsidRDefault="00336C4D">
      <w:pPr>
        <w:spacing w:after="120"/>
        <w:jc w:val="both"/>
        <w:rPr>
          <w:rFonts w:ascii="Tahoma" w:hAnsi="Tahoma" w:cs="Tahoma"/>
          <w:sz w:val="22"/>
          <w:szCs w:val="22"/>
        </w:rPr>
      </w:pPr>
      <w:r>
        <w:rPr>
          <w:rFonts w:ascii="Tahoma" w:hAnsi="Tahoma" w:cs="Tahoma"/>
          <w:sz w:val="22"/>
          <w:szCs w:val="22"/>
        </w:rPr>
        <w:t>La Commissione procederà ad eleggere un Presidente tra i tre componenti sorteggiati: in caso di parità di voti è eletto il componente più anziano e in caso di parità di voti nelle deliberazioni della Commissione, prevale il voto del Presidente.</w:t>
      </w:r>
    </w:p>
    <w:p w:rsidR="00336C4D" w:rsidRDefault="00336C4D">
      <w:pPr>
        <w:spacing w:after="120"/>
        <w:jc w:val="both"/>
        <w:rPr>
          <w:rFonts w:ascii="Tahoma" w:hAnsi="Tahoma" w:cs="Tahoma"/>
          <w:sz w:val="22"/>
          <w:szCs w:val="22"/>
        </w:rPr>
      </w:pPr>
      <w:r>
        <w:rPr>
          <w:rFonts w:ascii="Tahoma" w:hAnsi="Tahoma" w:cs="Tahoma"/>
          <w:sz w:val="22"/>
          <w:szCs w:val="22"/>
        </w:rPr>
        <w:t>La Commissione procede all’accertamento del possesso dei requisiti d’accesso generali e specifici ai sensi dell’art. 5 del DPR n. 484/1997.</w:t>
      </w:r>
    </w:p>
    <w:p w:rsidR="00336C4D" w:rsidRDefault="00336C4D">
      <w:pPr>
        <w:spacing w:after="120"/>
        <w:jc w:val="both"/>
        <w:rPr>
          <w:rFonts w:ascii="Tahoma" w:hAnsi="Tahoma" w:cs="Tahoma"/>
          <w:b/>
          <w:sz w:val="22"/>
          <w:szCs w:val="22"/>
          <w:u w:val="single"/>
        </w:rPr>
      </w:pPr>
      <w:r>
        <w:rPr>
          <w:rFonts w:ascii="Tahoma" w:hAnsi="Tahoma" w:cs="Tahoma"/>
          <w:sz w:val="22"/>
          <w:szCs w:val="22"/>
        </w:rPr>
        <w:t>La Commissione prende atto del “profilo professionale” del dirigente da incaricare delineato nell’avviso e all’atto del primo insediamento definisce i criteri di valutazione, tenuto conto delle specificità del posto da ricoprire.</w:t>
      </w:r>
    </w:p>
    <w:p w:rsidR="00336C4D" w:rsidRDefault="00336C4D" w:rsidP="00627573">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 xml:space="preserve">MODALITA’ </w:t>
      </w:r>
      <w:proofErr w:type="spellStart"/>
      <w:r>
        <w:rPr>
          <w:rFonts w:ascii="Tahoma" w:hAnsi="Tahoma" w:cs="Tahoma"/>
          <w:b/>
          <w:sz w:val="22"/>
          <w:szCs w:val="22"/>
          <w:u w:val="single"/>
        </w:rPr>
        <w:t>DI</w:t>
      </w:r>
      <w:proofErr w:type="spellEnd"/>
      <w:r>
        <w:rPr>
          <w:rFonts w:ascii="Tahoma" w:hAnsi="Tahoma" w:cs="Tahoma"/>
          <w:b/>
          <w:sz w:val="22"/>
          <w:szCs w:val="22"/>
          <w:u w:val="single"/>
        </w:rPr>
        <w:t xml:space="preserve"> SELEZIONE</w:t>
      </w:r>
    </w:p>
    <w:p w:rsidR="00336C4D" w:rsidRDefault="00336C4D">
      <w:pPr>
        <w:ind w:right="-1"/>
        <w:jc w:val="both"/>
        <w:rPr>
          <w:rFonts w:ascii="Tahoma" w:hAnsi="Tahoma" w:cs="Tahoma"/>
          <w:sz w:val="22"/>
          <w:szCs w:val="22"/>
        </w:rPr>
      </w:pPr>
      <w:r>
        <w:rPr>
          <w:rFonts w:ascii="Tahoma" w:hAnsi="Tahoma" w:cs="Tahoma"/>
          <w:sz w:val="22"/>
          <w:szCs w:val="22"/>
        </w:rPr>
        <w:t xml:space="preserve">La Commissione accerterà l’idoneità dei candidati previa valutazione del </w:t>
      </w:r>
      <w:r>
        <w:rPr>
          <w:rFonts w:ascii="Tahoma" w:hAnsi="Tahoma" w:cs="Tahoma"/>
          <w:i/>
          <w:sz w:val="22"/>
          <w:szCs w:val="22"/>
        </w:rPr>
        <w:t>curriculum</w:t>
      </w:r>
      <w:r>
        <w:rPr>
          <w:rFonts w:ascii="Tahoma" w:hAnsi="Tahoma" w:cs="Tahoma"/>
          <w:sz w:val="22"/>
          <w:szCs w:val="22"/>
        </w:rPr>
        <w:t xml:space="preserve"> professionale</w:t>
      </w:r>
      <w:r>
        <w:rPr>
          <w:rFonts w:ascii="Tahoma" w:hAnsi="Tahoma" w:cs="Tahoma"/>
          <w:i/>
          <w:sz w:val="22"/>
          <w:szCs w:val="22"/>
        </w:rPr>
        <w:t xml:space="preserve"> e </w:t>
      </w:r>
      <w:r>
        <w:rPr>
          <w:rFonts w:ascii="Tahoma" w:hAnsi="Tahoma" w:cs="Tahoma"/>
          <w:sz w:val="22"/>
          <w:szCs w:val="22"/>
        </w:rPr>
        <w:t>del colloquio.</w:t>
      </w:r>
    </w:p>
    <w:p w:rsidR="00336C4D" w:rsidRDefault="00336C4D">
      <w:pPr>
        <w:jc w:val="both"/>
        <w:rPr>
          <w:rFonts w:ascii="Tahoma" w:hAnsi="Tahoma" w:cs="Tahoma"/>
          <w:sz w:val="22"/>
          <w:szCs w:val="22"/>
        </w:rPr>
      </w:pPr>
      <w:r>
        <w:rPr>
          <w:rFonts w:ascii="Tahoma" w:hAnsi="Tahoma" w:cs="Tahoma"/>
          <w:sz w:val="22"/>
          <w:szCs w:val="22"/>
        </w:rPr>
        <w:t>Gli ambiti di valutazione sono articolati, in via principale, nelle seguenti macroaree:</w:t>
      </w:r>
    </w:p>
    <w:p w:rsidR="00336C4D" w:rsidRDefault="00336C4D">
      <w:pPr>
        <w:numPr>
          <w:ilvl w:val="0"/>
          <w:numId w:val="11"/>
        </w:numPr>
        <w:jc w:val="both"/>
        <w:rPr>
          <w:rFonts w:ascii="Tahoma" w:hAnsi="Tahoma" w:cs="Tahoma"/>
          <w:sz w:val="22"/>
          <w:szCs w:val="22"/>
        </w:rPr>
      </w:pPr>
      <w:r>
        <w:rPr>
          <w:rFonts w:ascii="Tahoma" w:hAnsi="Tahoma" w:cs="Tahoma"/>
          <w:sz w:val="22"/>
          <w:szCs w:val="22"/>
        </w:rPr>
        <w:t>curriculum;</w:t>
      </w:r>
    </w:p>
    <w:p w:rsidR="00336C4D" w:rsidRDefault="00336C4D">
      <w:pPr>
        <w:numPr>
          <w:ilvl w:val="0"/>
          <w:numId w:val="11"/>
        </w:numPr>
        <w:spacing w:after="120"/>
        <w:jc w:val="both"/>
        <w:rPr>
          <w:rFonts w:ascii="Tahoma" w:hAnsi="Tahoma" w:cs="Tahoma"/>
          <w:sz w:val="22"/>
          <w:szCs w:val="22"/>
        </w:rPr>
      </w:pPr>
      <w:r>
        <w:rPr>
          <w:rFonts w:ascii="Tahoma" w:hAnsi="Tahoma" w:cs="Tahoma"/>
          <w:sz w:val="22"/>
          <w:szCs w:val="22"/>
        </w:rPr>
        <w:t>colloquio.</w:t>
      </w:r>
    </w:p>
    <w:p w:rsidR="00336C4D" w:rsidRDefault="00336C4D" w:rsidP="00D26ABE">
      <w:pPr>
        <w:spacing w:after="120"/>
        <w:jc w:val="both"/>
        <w:rPr>
          <w:rFonts w:ascii="Tahoma" w:hAnsi="Tahoma" w:cs="Tahoma"/>
          <w:sz w:val="22"/>
          <w:szCs w:val="22"/>
        </w:rPr>
      </w:pPr>
      <w:r>
        <w:rPr>
          <w:rFonts w:ascii="Tahoma" w:hAnsi="Tahoma" w:cs="Tahoma"/>
          <w:sz w:val="22"/>
          <w:szCs w:val="22"/>
        </w:rPr>
        <w:t xml:space="preserve">La valutazione sia del curriculum che del colloquio sarà orientata alla verifica dell’aderenza del profilo del candidato a quello </w:t>
      </w:r>
      <w:proofErr w:type="spellStart"/>
      <w:r>
        <w:rPr>
          <w:rFonts w:ascii="Tahoma" w:hAnsi="Tahoma" w:cs="Tahoma"/>
          <w:sz w:val="22"/>
          <w:szCs w:val="22"/>
        </w:rPr>
        <w:t>predelineato</w:t>
      </w:r>
      <w:proofErr w:type="spellEnd"/>
      <w:r>
        <w:rPr>
          <w:rFonts w:ascii="Tahoma" w:hAnsi="Tahoma" w:cs="Tahoma"/>
          <w:sz w:val="22"/>
          <w:szCs w:val="22"/>
        </w:rPr>
        <w:t xml:space="preserve"> dall’azienda.</w:t>
      </w:r>
    </w:p>
    <w:p w:rsidR="00336C4D" w:rsidRDefault="00336C4D" w:rsidP="00D26ABE">
      <w:pPr>
        <w:spacing w:after="120"/>
        <w:jc w:val="both"/>
        <w:rPr>
          <w:rFonts w:ascii="Tahoma" w:hAnsi="Tahoma" w:cs="Tahoma"/>
          <w:b/>
          <w:sz w:val="22"/>
          <w:szCs w:val="22"/>
        </w:rPr>
      </w:pPr>
      <w:r>
        <w:rPr>
          <w:rFonts w:ascii="Tahoma" w:hAnsi="Tahoma" w:cs="Tahoma"/>
          <w:sz w:val="22"/>
          <w:szCs w:val="22"/>
        </w:rPr>
        <w:t>La Commissione, per la valutazione delle macroaree, ha a disposizione complessivamente 100 punti così ripartiti:</w:t>
      </w:r>
    </w:p>
    <w:p w:rsidR="00336C4D" w:rsidRDefault="00336C4D">
      <w:pPr>
        <w:ind w:right="-1"/>
        <w:jc w:val="both"/>
        <w:rPr>
          <w:rFonts w:ascii="Tahoma" w:hAnsi="Tahoma" w:cs="Tahoma"/>
          <w:b/>
          <w:sz w:val="22"/>
          <w:szCs w:val="22"/>
        </w:rPr>
      </w:pPr>
    </w:p>
    <w:p w:rsidR="00336C4D" w:rsidRDefault="00336C4D">
      <w:pPr>
        <w:ind w:right="-1"/>
        <w:jc w:val="both"/>
        <w:rPr>
          <w:rFonts w:ascii="Tahoma" w:hAnsi="Tahoma" w:cs="Tahoma"/>
          <w:sz w:val="22"/>
          <w:szCs w:val="22"/>
          <w:u w:val="single"/>
        </w:rPr>
      </w:pPr>
      <w:r>
        <w:rPr>
          <w:rFonts w:ascii="Tahoma" w:hAnsi="Tahoma" w:cs="Tahoma"/>
          <w:b/>
          <w:sz w:val="22"/>
          <w:szCs w:val="22"/>
        </w:rPr>
        <w:t>curriculum punti 40 di cui:</w:t>
      </w:r>
    </w:p>
    <w:p w:rsidR="00336C4D" w:rsidRPr="007013DE" w:rsidRDefault="00336C4D">
      <w:pPr>
        <w:numPr>
          <w:ilvl w:val="0"/>
          <w:numId w:val="12"/>
        </w:numPr>
        <w:ind w:left="0" w:right="-1" w:firstLine="0"/>
        <w:jc w:val="both"/>
        <w:rPr>
          <w:rFonts w:ascii="Tahoma" w:hAnsi="Tahoma" w:cs="Tahoma"/>
          <w:sz w:val="22"/>
          <w:szCs w:val="22"/>
          <w:u w:val="single"/>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1</w:t>
      </w:r>
      <w:r w:rsidRPr="007013DE">
        <w:rPr>
          <w:rFonts w:ascii="Tahoma" w:hAnsi="Tahoma" w:cs="Tahoma"/>
          <w:sz w:val="22"/>
          <w:szCs w:val="22"/>
          <w:u w:val="single"/>
        </w:rPr>
        <w:t>5</w:t>
      </w:r>
      <w:r w:rsidR="005443FF">
        <w:rPr>
          <w:rFonts w:ascii="Tahoma" w:hAnsi="Tahoma" w:cs="Tahoma"/>
          <w:sz w:val="22"/>
          <w:szCs w:val="22"/>
        </w:rPr>
        <w:t xml:space="preserve"> esperienze di carattere </w:t>
      </w:r>
      <w:r w:rsidRPr="007013DE">
        <w:rPr>
          <w:rFonts w:ascii="Tahoma" w:hAnsi="Tahoma" w:cs="Tahoma"/>
          <w:sz w:val="22"/>
          <w:szCs w:val="22"/>
        </w:rPr>
        <w:t>professionale e formativo (sulla base delle definizioni di cui all’art. 8 comma 3 p. a), b), d), e), f), DPR 484/97);</w:t>
      </w:r>
    </w:p>
    <w:p w:rsidR="00336C4D" w:rsidRPr="007013DE" w:rsidRDefault="00336C4D">
      <w:pPr>
        <w:numPr>
          <w:ilvl w:val="0"/>
          <w:numId w:val="12"/>
        </w:numPr>
        <w:ind w:left="0" w:right="-1" w:firstLine="0"/>
        <w:jc w:val="both"/>
        <w:rPr>
          <w:rFonts w:ascii="Tahoma" w:hAnsi="Tahoma" w:cs="Tahoma"/>
          <w:sz w:val="22"/>
          <w:szCs w:val="22"/>
          <w:u w:val="single"/>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2</w:t>
      </w:r>
      <w:r w:rsidRPr="007013DE">
        <w:rPr>
          <w:rFonts w:ascii="Tahoma" w:hAnsi="Tahoma" w:cs="Tahoma"/>
          <w:sz w:val="22"/>
          <w:szCs w:val="22"/>
        </w:rPr>
        <w:t xml:space="preserve"> titoli professionali posseduti (titoli scientifici, accademici e pubblicazioni con particolare riferimento alle competenze organizzative e professionali – art. 8 c. 4 DPR 484/97);</w:t>
      </w:r>
    </w:p>
    <w:p w:rsidR="00336C4D" w:rsidRPr="007013DE" w:rsidRDefault="00336C4D">
      <w:pPr>
        <w:numPr>
          <w:ilvl w:val="0"/>
          <w:numId w:val="12"/>
        </w:numPr>
        <w:ind w:left="0" w:right="-1" w:firstLine="0"/>
        <w:jc w:val="both"/>
        <w:rPr>
          <w:rFonts w:ascii="Tahoma" w:hAnsi="Tahoma" w:cs="Tahoma"/>
          <w:sz w:val="22"/>
          <w:szCs w:val="22"/>
          <w:u w:val="single"/>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3</w:t>
      </w:r>
      <w:r w:rsidRPr="007013DE">
        <w:rPr>
          <w:rFonts w:ascii="Tahoma" w:hAnsi="Tahoma" w:cs="Tahoma"/>
          <w:sz w:val="22"/>
          <w:szCs w:val="22"/>
        </w:rPr>
        <w:t xml:space="preserve"> volume dell’attività svolta (in linea con i principi di cui all’art. 6 in particolare commi 1 e 2,  e art. 8 c. 3 p. c) DPR n. 484/97);</w:t>
      </w:r>
    </w:p>
    <w:p w:rsidR="00336C4D" w:rsidRPr="00382AA7" w:rsidRDefault="00336C4D">
      <w:pPr>
        <w:numPr>
          <w:ilvl w:val="0"/>
          <w:numId w:val="12"/>
        </w:numPr>
        <w:spacing w:after="120"/>
        <w:jc w:val="both"/>
        <w:rPr>
          <w:rFonts w:ascii="Tahoma" w:hAnsi="Tahoma" w:cs="Tahoma"/>
          <w:b/>
          <w:sz w:val="22"/>
          <w:szCs w:val="22"/>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20</w:t>
      </w:r>
      <w:r w:rsidRPr="007013DE">
        <w:rPr>
          <w:rFonts w:ascii="Tahoma" w:hAnsi="Tahoma" w:cs="Tahoma"/>
          <w:sz w:val="22"/>
          <w:szCs w:val="22"/>
        </w:rPr>
        <w:t xml:space="preserve"> aderenza</w:t>
      </w:r>
      <w:r>
        <w:rPr>
          <w:rFonts w:ascii="Tahoma" w:hAnsi="Tahoma" w:cs="Tahoma"/>
          <w:sz w:val="22"/>
          <w:szCs w:val="22"/>
        </w:rPr>
        <w:t xml:space="preserve"> al profilo professionale ricercato, i cui parametri sono desumibili dall’avviso.</w:t>
      </w:r>
    </w:p>
    <w:p w:rsidR="00382AA7" w:rsidRDefault="00382AA7" w:rsidP="00382AA7">
      <w:pPr>
        <w:spacing w:after="120"/>
        <w:jc w:val="both"/>
        <w:rPr>
          <w:rFonts w:ascii="Tahoma" w:hAnsi="Tahoma" w:cs="Tahoma"/>
          <w:b/>
          <w:sz w:val="22"/>
          <w:szCs w:val="22"/>
        </w:rPr>
      </w:pPr>
    </w:p>
    <w:p w:rsidR="00336C4D" w:rsidRDefault="00336C4D">
      <w:pPr>
        <w:spacing w:after="120"/>
        <w:jc w:val="both"/>
        <w:rPr>
          <w:rFonts w:ascii="Tahoma" w:hAnsi="Tahoma" w:cs="Tahoma"/>
          <w:sz w:val="22"/>
          <w:szCs w:val="22"/>
        </w:rPr>
      </w:pPr>
      <w:r>
        <w:rPr>
          <w:rFonts w:ascii="Tahoma" w:hAnsi="Tahoma" w:cs="Tahoma"/>
          <w:b/>
          <w:sz w:val="22"/>
          <w:szCs w:val="22"/>
        </w:rPr>
        <w:lastRenderedPageBreak/>
        <w:t>colloquio punti 60 - punteggio minimo del colloquio punti 40.</w:t>
      </w:r>
    </w:p>
    <w:p w:rsidR="00336C4D" w:rsidRDefault="00336C4D">
      <w:pPr>
        <w:spacing w:after="120"/>
        <w:ind w:right="-1"/>
        <w:jc w:val="both"/>
        <w:rPr>
          <w:rFonts w:ascii="Tahoma" w:hAnsi="Tahoma" w:cs="Tahoma"/>
          <w:sz w:val="22"/>
          <w:szCs w:val="22"/>
        </w:rPr>
      </w:pPr>
      <w:r>
        <w:rPr>
          <w:rFonts w:ascii="Tahoma" w:hAnsi="Tahoma" w:cs="Tahoma"/>
          <w:sz w:val="22"/>
          <w:szCs w:val="22"/>
        </w:rPr>
        <w:t xml:space="preserve">Per la valutazione dei contenuti  del </w:t>
      </w:r>
      <w:r>
        <w:rPr>
          <w:rFonts w:ascii="Tahoma" w:hAnsi="Tahoma" w:cs="Tahoma"/>
          <w:i/>
          <w:sz w:val="22"/>
          <w:szCs w:val="22"/>
        </w:rPr>
        <w:t>curriculum professionale</w:t>
      </w:r>
      <w:r>
        <w:rPr>
          <w:rFonts w:ascii="Tahoma" w:hAnsi="Tahoma" w:cs="Tahoma"/>
          <w:sz w:val="22"/>
          <w:szCs w:val="22"/>
        </w:rPr>
        <w:t xml:space="preserve"> si fa riferimento in via generale, alle disposizioni di cui all’art. 6, commi 1 e 2, art. 8, commi 3, 4 e 5, del DPR n. 484/1997.</w:t>
      </w:r>
    </w:p>
    <w:p w:rsidR="00336C4D" w:rsidRDefault="00336C4D">
      <w:pPr>
        <w:spacing w:after="120"/>
        <w:jc w:val="both"/>
        <w:rPr>
          <w:rFonts w:ascii="Tahoma" w:hAnsi="Tahoma" w:cs="Tahoma"/>
          <w:sz w:val="22"/>
          <w:szCs w:val="22"/>
        </w:rPr>
      </w:pPr>
      <w:r>
        <w:rPr>
          <w:rFonts w:ascii="Tahoma" w:hAnsi="Tahoma" w:cs="Tahoma"/>
          <w:sz w:val="22"/>
          <w:szCs w:val="22"/>
        </w:rPr>
        <w:t xml:space="preserve">Nel curriculum professionale sono valutate le attività professionali, di studio, </w:t>
      </w:r>
      <w:proofErr w:type="spellStart"/>
      <w:r>
        <w:rPr>
          <w:rFonts w:ascii="Tahoma" w:hAnsi="Tahoma" w:cs="Tahoma"/>
          <w:sz w:val="22"/>
          <w:szCs w:val="22"/>
        </w:rPr>
        <w:t>direzionali-organizzative</w:t>
      </w:r>
      <w:proofErr w:type="spellEnd"/>
      <w:r>
        <w:rPr>
          <w:rFonts w:ascii="Tahoma" w:hAnsi="Tahoma" w:cs="Tahoma"/>
          <w:sz w:val="22"/>
          <w:szCs w:val="22"/>
        </w:rPr>
        <w:t>, formalmente documentate, con riferimento:</w:t>
      </w:r>
    </w:p>
    <w:p w:rsidR="00336C4D" w:rsidRDefault="00336C4D">
      <w:pPr>
        <w:numPr>
          <w:ilvl w:val="0"/>
          <w:numId w:val="2"/>
        </w:numPr>
        <w:jc w:val="both"/>
        <w:rPr>
          <w:rFonts w:ascii="Tahoma" w:hAnsi="Tahoma" w:cs="Tahoma"/>
          <w:sz w:val="22"/>
          <w:szCs w:val="22"/>
        </w:rPr>
      </w:pPr>
      <w:r>
        <w:rPr>
          <w:rFonts w:ascii="Tahoma" w:hAnsi="Tahoma" w:cs="Tahoma"/>
          <w:sz w:val="22"/>
          <w:szCs w:val="22"/>
        </w:rPr>
        <w:t>alla tipologia delle istituzioni in cui sono allocate le strutture presso le quali il candidato ha svolto la sua attività ed alla tipologia delle prestazioni erogate dalle strutture medesime;</w:t>
      </w:r>
    </w:p>
    <w:p w:rsidR="00336C4D" w:rsidRDefault="00336C4D">
      <w:pPr>
        <w:numPr>
          <w:ilvl w:val="0"/>
          <w:numId w:val="2"/>
        </w:numPr>
        <w:jc w:val="both"/>
        <w:rPr>
          <w:rFonts w:ascii="Tahoma" w:hAnsi="Tahoma" w:cs="Tahoma"/>
          <w:sz w:val="22"/>
          <w:szCs w:val="22"/>
        </w:rPr>
      </w:pPr>
      <w:r>
        <w:rPr>
          <w:rFonts w:ascii="Tahoma" w:hAnsi="Tahoma" w:cs="Tahoma"/>
          <w:sz w:val="22"/>
          <w:szCs w:val="22"/>
        </w:rPr>
        <w:t>alla posizione funzionale del candidato nelle strutture ed alle sue competenze, con indicazione di eventuali specifici ambiti di autonomia professionale con funzioni di direzione;</w:t>
      </w:r>
    </w:p>
    <w:p w:rsidR="00336C4D" w:rsidRDefault="00336C4D">
      <w:pPr>
        <w:numPr>
          <w:ilvl w:val="0"/>
          <w:numId w:val="2"/>
        </w:numPr>
        <w:jc w:val="both"/>
        <w:rPr>
          <w:rFonts w:ascii="Tahoma" w:hAnsi="Tahoma" w:cs="Tahoma"/>
          <w:sz w:val="22"/>
          <w:szCs w:val="22"/>
        </w:rPr>
      </w:pPr>
      <w:r>
        <w:rPr>
          <w:rFonts w:ascii="Tahoma" w:hAnsi="Tahoma" w:cs="Tahoma"/>
          <w:sz w:val="22"/>
          <w:szCs w:val="22"/>
        </w:rPr>
        <w:t>alla tipologia qualitativa e quantitativa delle prestazioni effettuate dal candidato;</w:t>
      </w:r>
    </w:p>
    <w:p w:rsidR="00336C4D" w:rsidRDefault="00336C4D">
      <w:pPr>
        <w:numPr>
          <w:ilvl w:val="0"/>
          <w:numId w:val="2"/>
        </w:numPr>
        <w:jc w:val="both"/>
        <w:rPr>
          <w:rFonts w:ascii="Tahoma" w:hAnsi="Tahoma" w:cs="Tahoma"/>
          <w:sz w:val="22"/>
          <w:szCs w:val="22"/>
        </w:rPr>
      </w:pPr>
      <w:r>
        <w:rPr>
          <w:rFonts w:ascii="Tahoma" w:hAnsi="Tahoma" w:cs="Tahoma"/>
          <w:sz w:val="22"/>
          <w:szCs w:val="22"/>
        </w:rPr>
        <w:t>ai soggiorni di studio o di addestramento professionale per attività attinenti alla disciplina in rilevanti strutture italiane o estere di durata non inferiore a tre mesi, con esclusione dei tirocini obbligatori;</w:t>
      </w:r>
    </w:p>
    <w:p w:rsidR="00336C4D" w:rsidRDefault="00336C4D">
      <w:pPr>
        <w:numPr>
          <w:ilvl w:val="0"/>
          <w:numId w:val="2"/>
        </w:numPr>
        <w:jc w:val="both"/>
        <w:rPr>
          <w:rFonts w:ascii="Tahoma" w:hAnsi="Tahoma" w:cs="Tahoma"/>
          <w:sz w:val="22"/>
          <w:szCs w:val="22"/>
        </w:rPr>
      </w:pPr>
      <w:r>
        <w:rPr>
          <w:rFonts w:ascii="Tahoma" w:hAnsi="Tahoma" w:cs="Tahoma"/>
          <w:sz w:val="22"/>
          <w:szCs w:val="22"/>
        </w:rPr>
        <w:t>alla attività didattica presso corsi di studio per il conseguimento di diploma universitario, di laurea o di specializzazione ovvero presso scuole per la formazione di personale sanitario, con indicazione delle ore annue di insegnamento;</w:t>
      </w:r>
    </w:p>
    <w:p w:rsidR="00336C4D" w:rsidRDefault="00336C4D">
      <w:pPr>
        <w:numPr>
          <w:ilvl w:val="0"/>
          <w:numId w:val="2"/>
        </w:numPr>
        <w:jc w:val="both"/>
        <w:rPr>
          <w:rFonts w:ascii="Tahoma" w:hAnsi="Tahoma" w:cs="Tahoma"/>
          <w:sz w:val="22"/>
          <w:szCs w:val="22"/>
        </w:rPr>
      </w:pPr>
      <w:r>
        <w:rPr>
          <w:rFonts w:ascii="Tahoma" w:hAnsi="Tahoma" w:cs="Tahoma"/>
          <w:sz w:val="22"/>
          <w:szCs w:val="22"/>
        </w:rPr>
        <w:t>alla partecipazione a corsi, congressi, convegni e seminari, anche effettuati all’estero, valutati secondo i criteri di cui all’art. 9 del D.P.R. 484/97, nonché alle pregresse idoneità nazionali;</w:t>
      </w:r>
    </w:p>
    <w:p w:rsidR="00336C4D" w:rsidRDefault="00336C4D">
      <w:pPr>
        <w:numPr>
          <w:ilvl w:val="0"/>
          <w:numId w:val="2"/>
        </w:numPr>
        <w:spacing w:after="120"/>
        <w:jc w:val="both"/>
        <w:rPr>
          <w:rFonts w:ascii="Tahoma" w:hAnsi="Tahoma" w:cs="Tahoma"/>
          <w:sz w:val="22"/>
          <w:szCs w:val="22"/>
        </w:rPr>
      </w:pPr>
      <w:r>
        <w:rPr>
          <w:rFonts w:ascii="Tahoma" w:hAnsi="Tahoma" w:cs="Tahoma"/>
          <w:sz w:val="22"/>
          <w:szCs w:val="22"/>
        </w:rPr>
        <w:t>alla produzione scientifica strettamente pertinente alla disciplina, pubblicata su riviste italiane o straniere, caratterizzate da criteri di filtro nell’accettazione dei lavori, nonché il suo impatto sulla comunità scientifica.</w:t>
      </w:r>
    </w:p>
    <w:p w:rsidR="00336C4D" w:rsidRDefault="00336C4D">
      <w:pPr>
        <w:spacing w:after="120"/>
        <w:jc w:val="both"/>
        <w:rPr>
          <w:rFonts w:ascii="Tahoma" w:hAnsi="Tahoma" w:cs="Tahoma"/>
          <w:sz w:val="22"/>
          <w:szCs w:val="22"/>
        </w:rPr>
      </w:pPr>
      <w:r>
        <w:rPr>
          <w:rFonts w:ascii="Tahoma" w:hAnsi="Tahoma" w:cs="Tahoma"/>
          <w:sz w:val="22"/>
          <w:szCs w:val="22"/>
        </w:rPr>
        <w:t xml:space="preserve">Nella valutazione dell’esperienza di carattere professionale e formativo – </w:t>
      </w:r>
      <w:r w:rsidRPr="007B0775">
        <w:rPr>
          <w:rFonts w:ascii="Tahoma" w:hAnsi="Tahoma" w:cs="Tahoma"/>
          <w:sz w:val="22"/>
          <w:szCs w:val="22"/>
        </w:rPr>
        <w:t xml:space="preserve">max. p. </w:t>
      </w:r>
      <w:r w:rsidR="007B0775" w:rsidRPr="007B0775">
        <w:rPr>
          <w:rFonts w:ascii="Tahoma" w:hAnsi="Tahoma" w:cs="Tahoma"/>
          <w:sz w:val="22"/>
          <w:szCs w:val="22"/>
        </w:rPr>
        <w:t>1</w:t>
      </w:r>
      <w:r w:rsidRPr="007B0775">
        <w:rPr>
          <w:rFonts w:ascii="Tahoma" w:hAnsi="Tahoma" w:cs="Tahoma"/>
          <w:sz w:val="22"/>
          <w:szCs w:val="22"/>
        </w:rPr>
        <w:t>5</w:t>
      </w:r>
      <w:r>
        <w:rPr>
          <w:rFonts w:ascii="Tahoma" w:hAnsi="Tahoma" w:cs="Tahoma"/>
          <w:sz w:val="22"/>
          <w:szCs w:val="22"/>
        </w:rPr>
        <w:t xml:space="preserve"> - la Commissione può definire punteggi massimi in relazione a ciascuna esperienza di cui ai punti a), b), d), e), f).</w:t>
      </w:r>
    </w:p>
    <w:p w:rsidR="00336C4D" w:rsidRDefault="00336C4D">
      <w:pPr>
        <w:spacing w:after="120"/>
        <w:jc w:val="both"/>
        <w:rPr>
          <w:rFonts w:ascii="Tahoma" w:hAnsi="Tahoma" w:cs="Tahoma"/>
          <w:sz w:val="22"/>
          <w:szCs w:val="22"/>
        </w:rPr>
      </w:pPr>
      <w:r>
        <w:rPr>
          <w:rFonts w:ascii="Tahoma" w:hAnsi="Tahoma" w:cs="Tahoma"/>
          <w:sz w:val="22"/>
          <w:szCs w:val="22"/>
        </w:rPr>
        <w:t xml:space="preserve">La valutazione del </w:t>
      </w:r>
      <w:r>
        <w:rPr>
          <w:rFonts w:ascii="Tahoma" w:hAnsi="Tahoma" w:cs="Tahoma"/>
          <w:i/>
          <w:sz w:val="22"/>
          <w:szCs w:val="22"/>
        </w:rPr>
        <w:t>colloquio</w:t>
      </w:r>
      <w:r>
        <w:rPr>
          <w:rFonts w:ascii="Tahoma" w:hAnsi="Tahoma" w:cs="Tahoma"/>
          <w:sz w:val="22"/>
          <w:szCs w:val="22"/>
        </w:rPr>
        <w:t xml:space="preserve"> con l’attribuzione del relativo punteggio è diretta a verificare le capacità professionali del candidato nella specifica disciplina con riferimento anche alle esperienze professionali maturate e documentate nel curriculum nonché ad accertare le capacità gestionali, organizzative e di direzione con riferimento all’incarico da assumere (art. 8, comma 2, DPR n. 484/97). In particolare il colloquio verterà sulla valutazione del possesso delle caratteristiche richieste al p. 1 del presente bando – profilo professionale del candidato.</w:t>
      </w:r>
    </w:p>
    <w:p w:rsidR="00336C4D" w:rsidRDefault="00336C4D">
      <w:pPr>
        <w:spacing w:after="120"/>
        <w:jc w:val="both"/>
        <w:rPr>
          <w:rFonts w:ascii="Tahoma" w:hAnsi="Tahoma" w:cs="Tahoma"/>
          <w:sz w:val="22"/>
          <w:szCs w:val="22"/>
        </w:rPr>
      </w:pPr>
      <w:r>
        <w:rPr>
          <w:rFonts w:ascii="Tahoma" w:hAnsi="Tahoma" w:cs="Tahoma"/>
          <w:sz w:val="22"/>
          <w:szCs w:val="22"/>
        </w:rPr>
        <w:t>Il colloquio si intende superato con il punteggio minimo di punti 40/60.</w:t>
      </w:r>
    </w:p>
    <w:p w:rsidR="00336C4D" w:rsidRDefault="00336C4D">
      <w:pPr>
        <w:spacing w:after="120"/>
        <w:jc w:val="both"/>
        <w:rPr>
          <w:rFonts w:ascii="Tahoma" w:hAnsi="Tahoma" w:cs="Tahoma"/>
          <w:sz w:val="22"/>
          <w:szCs w:val="22"/>
        </w:rPr>
      </w:pPr>
      <w:r>
        <w:rPr>
          <w:rFonts w:ascii="Tahoma" w:hAnsi="Tahoma" w:cs="Tahoma"/>
          <w:sz w:val="22"/>
          <w:szCs w:val="22"/>
        </w:rPr>
        <w:t>Il punteggio complessivo è determinato sommando il punteggio conseguito nella valutazione del curriculum al punteggio riportato nel colloquio.</w:t>
      </w:r>
    </w:p>
    <w:p w:rsidR="00336C4D" w:rsidRDefault="00336C4D">
      <w:pPr>
        <w:spacing w:after="120"/>
        <w:jc w:val="both"/>
        <w:rPr>
          <w:rFonts w:ascii="Tahoma" w:hAnsi="Tahoma" w:cs="Tahoma"/>
          <w:sz w:val="22"/>
          <w:szCs w:val="22"/>
        </w:rPr>
      </w:pPr>
      <w:r>
        <w:rPr>
          <w:rFonts w:ascii="Tahoma" w:hAnsi="Tahoma" w:cs="Tahoma"/>
          <w:sz w:val="22"/>
          <w:szCs w:val="22"/>
        </w:rPr>
        <w:t>Al temine delle operazioni di selezione, la Commissione redige una terna di candidati idonei sulla base dei migliori punteggi attribuiti.</w:t>
      </w:r>
    </w:p>
    <w:p w:rsidR="00336C4D" w:rsidRDefault="00336C4D">
      <w:pPr>
        <w:ind w:right="-1"/>
        <w:jc w:val="both"/>
        <w:rPr>
          <w:rFonts w:ascii="Tahoma" w:hAnsi="Tahoma" w:cs="Tahoma"/>
          <w:sz w:val="22"/>
          <w:szCs w:val="22"/>
        </w:rPr>
      </w:pPr>
      <w:r>
        <w:rPr>
          <w:rFonts w:ascii="Tahoma" w:hAnsi="Tahoma" w:cs="Tahoma"/>
          <w:sz w:val="22"/>
          <w:szCs w:val="22"/>
        </w:rPr>
        <w:t>Di ogni seduta nonché operazione della Commissione, il segretario redige processo verbale dal quale devono risultare descritte tutte le fasi della selezione. Il verbale, unitamente a tutti gli atti della selezione, è trasmesso al Direttore Generale dell’ASL AL, per gli adempimenti di competenza.</w:t>
      </w:r>
    </w:p>
    <w:p w:rsidR="00336C4D" w:rsidRDefault="00336C4D">
      <w:pPr>
        <w:ind w:right="-1"/>
        <w:jc w:val="both"/>
        <w:rPr>
          <w:rFonts w:ascii="Tahoma" w:hAnsi="Tahoma" w:cs="Tahoma"/>
          <w:sz w:val="22"/>
          <w:szCs w:val="22"/>
        </w:rPr>
      </w:pPr>
    </w:p>
    <w:p w:rsidR="00336C4D" w:rsidRDefault="00336C4D">
      <w:pPr>
        <w:pStyle w:val="NormaleWeb1"/>
        <w:spacing w:before="0" w:after="120"/>
        <w:jc w:val="both"/>
        <w:rPr>
          <w:rFonts w:ascii="Tahoma" w:hAnsi="Tahoma"/>
          <w:sz w:val="22"/>
          <w:szCs w:val="22"/>
        </w:rPr>
      </w:pPr>
      <w:r>
        <w:rPr>
          <w:rFonts w:ascii="Tahoma" w:hAnsi="Tahoma"/>
          <w:sz w:val="22"/>
          <w:szCs w:val="22"/>
        </w:rPr>
        <w:t xml:space="preserve">La data e la sede in cui si svolgerà il colloquio saranno comunicate ai candidati con lettera raccomandata con avviso di ricevimento, almeno </w:t>
      </w:r>
      <w:r>
        <w:rPr>
          <w:rFonts w:ascii="Tahoma" w:hAnsi="Tahoma"/>
          <w:sz w:val="22"/>
          <w:szCs w:val="22"/>
          <w:u w:val="single"/>
        </w:rPr>
        <w:t>15 giorni</w:t>
      </w:r>
      <w:r>
        <w:rPr>
          <w:rFonts w:ascii="Tahoma" w:hAnsi="Tahoma"/>
          <w:sz w:val="22"/>
          <w:szCs w:val="22"/>
        </w:rPr>
        <w:t xml:space="preserve"> prima dello svolgimento dello stesso. L’Azienda si riserva di effettuare la comunicazione mediante PEC nei casi in cui sia possibile. La convocazione viene pubblicata su sito ASL AL </w:t>
      </w:r>
      <w:hyperlink r:id="rId14" w:history="1">
        <w:r>
          <w:rPr>
            <w:rStyle w:val="Collegamentoipertestuale"/>
            <w:rFonts w:ascii="Tahoma" w:hAnsi="Tahoma"/>
            <w:sz w:val="22"/>
            <w:szCs w:val="22"/>
          </w:rPr>
          <w:t>www.aslal.it</w:t>
        </w:r>
      </w:hyperlink>
      <w:r>
        <w:rPr>
          <w:rFonts w:ascii="Tahoma" w:hAnsi="Tahoma"/>
          <w:sz w:val="22"/>
          <w:szCs w:val="22"/>
        </w:rPr>
        <w:t xml:space="preserve"> – sezione CONCORSI E SELEZIONI – Avvisi per il conferimento di incarichi di struttura complessa ruolo sanitario in corso di espletamento.</w:t>
      </w:r>
    </w:p>
    <w:p w:rsidR="00336C4D" w:rsidRDefault="00336C4D">
      <w:pPr>
        <w:pStyle w:val="NormaleWeb1"/>
        <w:spacing w:before="0" w:after="120"/>
        <w:jc w:val="both"/>
        <w:rPr>
          <w:rFonts w:ascii="Tahoma" w:hAnsi="Tahoma"/>
          <w:sz w:val="22"/>
          <w:szCs w:val="22"/>
        </w:rPr>
      </w:pPr>
      <w:r>
        <w:rPr>
          <w:rFonts w:ascii="Tahoma" w:hAnsi="Tahoma"/>
          <w:sz w:val="22"/>
          <w:szCs w:val="22"/>
        </w:rPr>
        <w:t>I candidati dovranno presentarsi al colloquio muniti di un valido documento di riconoscimento.</w:t>
      </w:r>
    </w:p>
    <w:p w:rsidR="00336C4D" w:rsidRDefault="00336C4D">
      <w:pPr>
        <w:pStyle w:val="NormaleWeb1"/>
        <w:spacing w:before="0" w:after="120"/>
        <w:jc w:val="both"/>
        <w:rPr>
          <w:rFonts w:ascii="Tahoma" w:hAnsi="Tahoma"/>
          <w:b/>
          <w:sz w:val="22"/>
          <w:szCs w:val="22"/>
          <w:u w:val="single"/>
        </w:rPr>
      </w:pPr>
      <w:r>
        <w:rPr>
          <w:rFonts w:ascii="Tahoma" w:hAnsi="Tahoma"/>
          <w:sz w:val="22"/>
          <w:szCs w:val="22"/>
        </w:rPr>
        <w:t>I candidati che non si presenteranno a sostenere il colloquio nel giorno, nell’ora e nella sede stabilita, saranno dichiarati esclusi dall’avviso.</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lastRenderedPageBreak/>
        <w:t>PUBBLICITA’</w:t>
      </w:r>
    </w:p>
    <w:p w:rsidR="00336C4D" w:rsidRDefault="00336C4D">
      <w:pPr>
        <w:jc w:val="both"/>
        <w:rPr>
          <w:rFonts w:ascii="Tahoma" w:hAnsi="Tahoma" w:cs="Tahoma"/>
          <w:sz w:val="22"/>
          <w:szCs w:val="22"/>
        </w:rPr>
      </w:pPr>
      <w:r>
        <w:rPr>
          <w:rFonts w:ascii="Tahoma" w:hAnsi="Tahoma" w:cs="Tahoma"/>
          <w:sz w:val="22"/>
          <w:szCs w:val="22"/>
        </w:rPr>
        <w:t xml:space="preserve">Il presente avviso viene pubblicato per esteso sul Bollettino Ufficiale della Regione Piemonte e sul sito aziendale </w:t>
      </w:r>
      <w:hyperlink r:id="rId15" w:history="1">
        <w:r>
          <w:rPr>
            <w:rStyle w:val="Collegamentoipertestuale"/>
            <w:rFonts w:ascii="Tahoma" w:hAnsi="Tahoma" w:cs="Tahoma"/>
            <w:sz w:val="22"/>
            <w:szCs w:val="22"/>
          </w:rPr>
          <w:t>www.aslal.it</w:t>
        </w:r>
      </w:hyperlink>
      <w:r>
        <w:rPr>
          <w:rFonts w:ascii="Tahoma" w:hAnsi="Tahoma" w:cs="Tahoma"/>
          <w:sz w:val="22"/>
          <w:szCs w:val="22"/>
        </w:rPr>
        <w:t xml:space="preserve"> per tutta la durata della procedura della selezione, nonché per estratto sulla Gazzetta Ufficiale della Repubblica Italiana.</w:t>
      </w:r>
    </w:p>
    <w:p w:rsidR="00336C4D" w:rsidRDefault="00336C4D">
      <w:pPr>
        <w:spacing w:after="120"/>
        <w:jc w:val="both"/>
        <w:rPr>
          <w:rFonts w:ascii="Tahoma" w:hAnsi="Tahoma" w:cs="Tahoma"/>
          <w:sz w:val="22"/>
          <w:szCs w:val="22"/>
        </w:rPr>
      </w:pPr>
      <w:r>
        <w:rPr>
          <w:rFonts w:ascii="Tahoma" w:hAnsi="Tahoma" w:cs="Tahoma"/>
          <w:sz w:val="22"/>
          <w:szCs w:val="22"/>
        </w:rPr>
        <w:t xml:space="preserve">Sul sito internet ASL AL sono inoltre pubblicati prima </w:t>
      </w:r>
      <w:r w:rsidR="00B946C0">
        <w:rPr>
          <w:rFonts w:ascii="Tahoma" w:hAnsi="Tahoma" w:cs="Tahoma"/>
          <w:sz w:val="22"/>
          <w:szCs w:val="22"/>
        </w:rPr>
        <w:t>della nomina:</w:t>
      </w:r>
    </w:p>
    <w:p w:rsidR="00336C4D" w:rsidRDefault="00336C4D">
      <w:pPr>
        <w:numPr>
          <w:ilvl w:val="0"/>
          <w:numId w:val="13"/>
        </w:numPr>
        <w:jc w:val="both"/>
        <w:rPr>
          <w:rFonts w:ascii="Tahoma" w:hAnsi="Tahoma" w:cs="Tahoma"/>
          <w:sz w:val="22"/>
          <w:szCs w:val="22"/>
        </w:rPr>
      </w:pPr>
      <w:r>
        <w:rPr>
          <w:rFonts w:ascii="Tahoma" w:hAnsi="Tahoma" w:cs="Tahoma"/>
          <w:sz w:val="22"/>
          <w:szCs w:val="22"/>
        </w:rPr>
        <w:t>il profilo professionale;</w:t>
      </w:r>
    </w:p>
    <w:p w:rsidR="00336C4D" w:rsidRDefault="00336C4D">
      <w:pPr>
        <w:numPr>
          <w:ilvl w:val="0"/>
          <w:numId w:val="13"/>
        </w:numPr>
        <w:jc w:val="both"/>
        <w:rPr>
          <w:rFonts w:ascii="Tahoma" w:hAnsi="Tahoma" w:cs="Tahoma"/>
          <w:sz w:val="22"/>
          <w:szCs w:val="22"/>
        </w:rPr>
      </w:pPr>
      <w:r>
        <w:rPr>
          <w:rFonts w:ascii="Tahoma" w:hAnsi="Tahoma" w:cs="Tahoma"/>
          <w:sz w:val="22"/>
          <w:szCs w:val="22"/>
        </w:rPr>
        <w:t xml:space="preserve">i </w:t>
      </w:r>
      <w:proofErr w:type="spellStart"/>
      <w:r>
        <w:rPr>
          <w:rFonts w:ascii="Tahoma" w:hAnsi="Tahoma" w:cs="Tahoma"/>
          <w:sz w:val="22"/>
          <w:szCs w:val="22"/>
        </w:rPr>
        <w:t>curricula</w:t>
      </w:r>
      <w:proofErr w:type="spellEnd"/>
      <w:r>
        <w:rPr>
          <w:rFonts w:ascii="Tahoma" w:hAnsi="Tahoma" w:cs="Tahoma"/>
          <w:sz w:val="22"/>
          <w:szCs w:val="22"/>
        </w:rPr>
        <w:t xml:space="preserve"> dei candidati presentatisi al colloquio;</w:t>
      </w:r>
    </w:p>
    <w:p w:rsidR="00336C4D" w:rsidRDefault="00336C4D">
      <w:pPr>
        <w:numPr>
          <w:ilvl w:val="0"/>
          <w:numId w:val="13"/>
        </w:numPr>
        <w:spacing w:after="120"/>
        <w:jc w:val="both"/>
        <w:rPr>
          <w:rFonts w:ascii="Tahoma" w:hAnsi="Tahoma" w:cs="Tahoma"/>
          <w:sz w:val="22"/>
          <w:szCs w:val="22"/>
        </w:rPr>
      </w:pPr>
      <w:r>
        <w:rPr>
          <w:rFonts w:ascii="Tahoma" w:hAnsi="Tahoma" w:cs="Tahoma"/>
          <w:sz w:val="22"/>
          <w:szCs w:val="22"/>
        </w:rPr>
        <w:t xml:space="preserve">il verbale contenente i giudizi della Commissione riferiti ai </w:t>
      </w:r>
      <w:proofErr w:type="spellStart"/>
      <w:r>
        <w:rPr>
          <w:rFonts w:ascii="Tahoma" w:hAnsi="Tahoma" w:cs="Tahoma"/>
          <w:sz w:val="22"/>
          <w:szCs w:val="22"/>
        </w:rPr>
        <w:t>curricula</w:t>
      </w:r>
      <w:proofErr w:type="spellEnd"/>
      <w:r>
        <w:rPr>
          <w:rFonts w:ascii="Tahoma" w:hAnsi="Tahoma" w:cs="Tahoma"/>
          <w:sz w:val="22"/>
          <w:szCs w:val="22"/>
        </w:rPr>
        <w:t xml:space="preserve"> ed al colloquio.</w:t>
      </w:r>
    </w:p>
    <w:p w:rsidR="00336C4D" w:rsidRDefault="00336C4D">
      <w:pPr>
        <w:spacing w:after="120"/>
        <w:jc w:val="both"/>
        <w:rPr>
          <w:rFonts w:ascii="Tahoma" w:hAnsi="Tahoma" w:cs="Tahoma"/>
          <w:b/>
          <w:sz w:val="22"/>
          <w:szCs w:val="22"/>
          <w:u w:val="single"/>
        </w:rPr>
      </w:pPr>
      <w:r>
        <w:rPr>
          <w:rFonts w:ascii="Tahoma" w:hAnsi="Tahoma" w:cs="Tahoma"/>
          <w:sz w:val="22"/>
          <w:szCs w:val="22"/>
        </w:rPr>
        <w:t xml:space="preserve">Sono altresì pubblicate nel sito </w:t>
      </w:r>
      <w:hyperlink r:id="rId16" w:history="1">
        <w:r>
          <w:rPr>
            <w:rStyle w:val="Collegamentoipertestuale"/>
            <w:rFonts w:ascii="Tahoma" w:hAnsi="Tahoma" w:cs="Tahoma"/>
            <w:sz w:val="22"/>
            <w:szCs w:val="22"/>
          </w:rPr>
          <w:t>www.aslal.it</w:t>
        </w:r>
      </w:hyperlink>
      <w:r>
        <w:rPr>
          <w:rFonts w:ascii="Tahoma" w:hAnsi="Tahoma" w:cs="Tahoma"/>
          <w:sz w:val="22"/>
          <w:szCs w:val="22"/>
        </w:rPr>
        <w:t xml:space="preserve"> le motivazioni della scelta da parte del Direttore Generale, laddove intenda nominare uno dei due candidati che non ha conseguito il migliore punteggio.</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CONFERIMENTO INCARICO</w:t>
      </w:r>
    </w:p>
    <w:p w:rsidR="00336C4D" w:rsidRDefault="00336C4D">
      <w:pPr>
        <w:jc w:val="both"/>
        <w:rPr>
          <w:rFonts w:ascii="Tahoma" w:hAnsi="Tahoma" w:cs="Tahoma"/>
          <w:sz w:val="22"/>
          <w:szCs w:val="22"/>
        </w:rPr>
      </w:pPr>
      <w:r>
        <w:rPr>
          <w:rFonts w:ascii="Tahoma" w:hAnsi="Tahoma" w:cs="Tahoma"/>
          <w:sz w:val="22"/>
          <w:szCs w:val="22"/>
        </w:rPr>
        <w:t>Il Direttore Generale individua il candidato da nominare nell’ambito della terna predisposta dalla Commissione: qualora intenda nominare uno tra i due candidati che non hanno conseguito il miglior punteggio, il Direttore Generale deve motivare analiticamente tale scelta e tali motivazioni devono essere pubblicate sul sito internet dell’azienda.</w:t>
      </w:r>
    </w:p>
    <w:p w:rsidR="00336C4D" w:rsidRDefault="00336C4D">
      <w:pPr>
        <w:jc w:val="both"/>
        <w:rPr>
          <w:rFonts w:ascii="Tahoma" w:hAnsi="Tahoma" w:cs="Tahoma"/>
          <w:sz w:val="22"/>
          <w:szCs w:val="22"/>
        </w:rPr>
      </w:pPr>
      <w:r>
        <w:rPr>
          <w:rFonts w:ascii="Tahoma" w:hAnsi="Tahoma" w:cs="Tahoma"/>
          <w:sz w:val="22"/>
          <w:szCs w:val="22"/>
        </w:rPr>
        <w:t>Il Direttore Generale provvede alla stipulazione del contratto individuale di lavoro con il dirigente nominato.</w:t>
      </w:r>
    </w:p>
    <w:p w:rsidR="00336C4D" w:rsidRDefault="00336C4D">
      <w:pPr>
        <w:jc w:val="both"/>
        <w:rPr>
          <w:rFonts w:ascii="Tahoma" w:hAnsi="Tahoma" w:cs="Tahoma"/>
          <w:sz w:val="22"/>
          <w:szCs w:val="22"/>
        </w:rPr>
      </w:pPr>
      <w:r>
        <w:rPr>
          <w:rFonts w:ascii="Tahoma" w:hAnsi="Tahoma" w:cs="Tahoma"/>
          <w:sz w:val="22"/>
          <w:szCs w:val="22"/>
        </w:rPr>
        <w:t>Tale contratto individuale di lavoro conterrà:</w:t>
      </w:r>
    </w:p>
    <w:p w:rsidR="00336C4D" w:rsidRDefault="00336C4D">
      <w:pPr>
        <w:numPr>
          <w:ilvl w:val="0"/>
          <w:numId w:val="14"/>
        </w:numPr>
        <w:jc w:val="both"/>
        <w:rPr>
          <w:rFonts w:ascii="Tahoma" w:hAnsi="Tahoma" w:cs="Tahoma"/>
          <w:sz w:val="22"/>
          <w:szCs w:val="22"/>
        </w:rPr>
      </w:pPr>
      <w:r>
        <w:rPr>
          <w:rFonts w:ascii="Tahoma" w:hAnsi="Tahoma" w:cs="Tahoma"/>
          <w:sz w:val="22"/>
          <w:szCs w:val="22"/>
        </w:rPr>
        <w:t>denominazione e tipologia dell’incarico attribuito;</w:t>
      </w:r>
    </w:p>
    <w:p w:rsidR="00336C4D" w:rsidRDefault="00336C4D">
      <w:pPr>
        <w:numPr>
          <w:ilvl w:val="0"/>
          <w:numId w:val="14"/>
        </w:numPr>
        <w:jc w:val="both"/>
        <w:rPr>
          <w:rFonts w:ascii="Tahoma" w:hAnsi="Tahoma" w:cs="Tahoma"/>
          <w:sz w:val="22"/>
          <w:szCs w:val="22"/>
        </w:rPr>
      </w:pPr>
      <w:r>
        <w:rPr>
          <w:rFonts w:ascii="Tahoma" w:hAnsi="Tahoma" w:cs="Tahoma"/>
          <w:sz w:val="22"/>
          <w:szCs w:val="22"/>
        </w:rPr>
        <w:t>obiettivi generali da conseguire relativamente all’organizzazione e alla gestione dell’attività clinica;</w:t>
      </w:r>
    </w:p>
    <w:p w:rsidR="00336C4D" w:rsidRDefault="00336C4D">
      <w:pPr>
        <w:numPr>
          <w:ilvl w:val="0"/>
          <w:numId w:val="14"/>
        </w:numPr>
        <w:jc w:val="both"/>
        <w:rPr>
          <w:rFonts w:ascii="Tahoma" w:hAnsi="Tahoma" w:cs="Tahoma"/>
          <w:sz w:val="22"/>
          <w:szCs w:val="22"/>
        </w:rPr>
      </w:pPr>
      <w:r>
        <w:rPr>
          <w:rFonts w:ascii="Tahoma" w:hAnsi="Tahoma" w:cs="Tahoma"/>
          <w:sz w:val="22"/>
          <w:szCs w:val="22"/>
        </w:rPr>
        <w:t xml:space="preserve">periodo di prova e modalità di espletamento della stessa ai sensi del novellato art. 15, comma 7-ter, del </w:t>
      </w:r>
      <w:proofErr w:type="spellStart"/>
      <w:r>
        <w:rPr>
          <w:rFonts w:ascii="Tahoma" w:hAnsi="Tahoma" w:cs="Tahoma"/>
          <w:sz w:val="22"/>
          <w:szCs w:val="22"/>
        </w:rPr>
        <w:t>D.Lgs</w:t>
      </w:r>
      <w:proofErr w:type="spellEnd"/>
      <w:r>
        <w:rPr>
          <w:rFonts w:ascii="Tahoma" w:hAnsi="Tahoma" w:cs="Tahoma"/>
          <w:sz w:val="22"/>
          <w:szCs w:val="22"/>
        </w:rPr>
        <w:t xml:space="preserve"> n. 502/92 e </w:t>
      </w:r>
      <w:proofErr w:type="spellStart"/>
      <w:r>
        <w:rPr>
          <w:rFonts w:ascii="Tahoma" w:hAnsi="Tahoma" w:cs="Tahoma"/>
          <w:sz w:val="22"/>
          <w:szCs w:val="22"/>
        </w:rPr>
        <w:t>s.m.i.</w:t>
      </w:r>
      <w:proofErr w:type="spellEnd"/>
      <w:r>
        <w:rPr>
          <w:rFonts w:ascii="Tahoma" w:hAnsi="Tahoma" w:cs="Tahoma"/>
          <w:sz w:val="22"/>
          <w:szCs w:val="22"/>
        </w:rPr>
        <w:t>;</w:t>
      </w:r>
    </w:p>
    <w:p w:rsidR="00336C4D" w:rsidRDefault="00336C4D">
      <w:pPr>
        <w:numPr>
          <w:ilvl w:val="0"/>
          <w:numId w:val="14"/>
        </w:numPr>
        <w:jc w:val="both"/>
        <w:rPr>
          <w:rFonts w:ascii="Tahoma" w:hAnsi="Tahoma" w:cs="Tahoma"/>
          <w:sz w:val="22"/>
          <w:szCs w:val="22"/>
        </w:rPr>
      </w:pPr>
      <w:r>
        <w:rPr>
          <w:rFonts w:ascii="Tahoma" w:hAnsi="Tahoma" w:cs="Tahoma"/>
          <w:sz w:val="22"/>
          <w:szCs w:val="22"/>
        </w:rPr>
        <w:t>durata dell’incarico con l’indicazione della data di inizio e di scadenza, fermo restando che lo stesso dovrà avere durata di 5 anni, con facoltà di rinnovo per lo stesso periodo o per periodo più breve;</w:t>
      </w:r>
    </w:p>
    <w:p w:rsidR="00336C4D" w:rsidRDefault="00336C4D">
      <w:pPr>
        <w:numPr>
          <w:ilvl w:val="0"/>
          <w:numId w:val="14"/>
        </w:numPr>
        <w:jc w:val="both"/>
        <w:rPr>
          <w:rFonts w:ascii="Tahoma" w:hAnsi="Tahoma" w:cs="Tahoma"/>
          <w:sz w:val="22"/>
          <w:szCs w:val="22"/>
        </w:rPr>
      </w:pPr>
      <w:r>
        <w:rPr>
          <w:rFonts w:ascii="Tahoma" w:hAnsi="Tahoma" w:cs="Tahoma"/>
          <w:sz w:val="22"/>
          <w:szCs w:val="22"/>
        </w:rPr>
        <w:t>modalità di effettuazione delle verifiche;</w:t>
      </w:r>
    </w:p>
    <w:p w:rsidR="00336C4D" w:rsidRDefault="00336C4D">
      <w:pPr>
        <w:numPr>
          <w:ilvl w:val="0"/>
          <w:numId w:val="14"/>
        </w:numPr>
        <w:jc w:val="both"/>
        <w:rPr>
          <w:rFonts w:ascii="Tahoma" w:hAnsi="Tahoma" w:cs="Tahoma"/>
          <w:sz w:val="22"/>
          <w:szCs w:val="22"/>
        </w:rPr>
      </w:pPr>
      <w:r>
        <w:rPr>
          <w:rFonts w:ascii="Tahoma" w:hAnsi="Tahoma" w:cs="Tahoma"/>
          <w:sz w:val="22"/>
          <w:szCs w:val="22"/>
        </w:rPr>
        <w:t>valutazione e soggetti deputati alle stesse;</w:t>
      </w:r>
    </w:p>
    <w:p w:rsidR="00336C4D" w:rsidRDefault="00336C4D">
      <w:pPr>
        <w:numPr>
          <w:ilvl w:val="0"/>
          <w:numId w:val="14"/>
        </w:numPr>
        <w:jc w:val="both"/>
        <w:rPr>
          <w:rFonts w:ascii="Tahoma" w:hAnsi="Tahoma" w:cs="Tahoma"/>
          <w:sz w:val="22"/>
          <w:szCs w:val="22"/>
        </w:rPr>
      </w:pPr>
      <w:r>
        <w:rPr>
          <w:rFonts w:ascii="Tahoma" w:hAnsi="Tahoma" w:cs="Tahoma"/>
          <w:sz w:val="22"/>
          <w:szCs w:val="22"/>
        </w:rPr>
        <w:t>retribuzione di posizione connessa all’incarico, con indicazione del valore economico;</w:t>
      </w:r>
    </w:p>
    <w:p w:rsidR="00336C4D" w:rsidRDefault="00336C4D">
      <w:pPr>
        <w:numPr>
          <w:ilvl w:val="0"/>
          <w:numId w:val="14"/>
        </w:numPr>
        <w:jc w:val="both"/>
        <w:rPr>
          <w:rFonts w:ascii="Tahoma" w:hAnsi="Tahoma" w:cs="Tahoma"/>
          <w:sz w:val="22"/>
          <w:szCs w:val="22"/>
        </w:rPr>
      </w:pPr>
      <w:r>
        <w:rPr>
          <w:rFonts w:ascii="Tahoma" w:hAnsi="Tahoma" w:cs="Tahoma"/>
          <w:sz w:val="22"/>
          <w:szCs w:val="22"/>
        </w:rPr>
        <w:t>cause e condizioni di risoluzione del rapporto di lavoro e dell’incarico;</w:t>
      </w:r>
    </w:p>
    <w:p w:rsidR="00336C4D" w:rsidRDefault="00336C4D">
      <w:pPr>
        <w:numPr>
          <w:ilvl w:val="0"/>
          <w:numId w:val="14"/>
        </w:numPr>
        <w:jc w:val="both"/>
        <w:rPr>
          <w:rFonts w:ascii="Tahoma" w:hAnsi="Tahoma" w:cs="Tahoma"/>
          <w:sz w:val="22"/>
          <w:szCs w:val="22"/>
        </w:rPr>
      </w:pPr>
      <w:r>
        <w:rPr>
          <w:rFonts w:ascii="Tahoma" w:hAnsi="Tahoma" w:cs="Tahoma"/>
          <w:sz w:val="22"/>
          <w:szCs w:val="22"/>
        </w:rPr>
        <w:t>obbligo di frequenza e superamento del corso manageriale, laddove non già conseguito, ex art. 15 del D.P.R. 484/97.</w:t>
      </w:r>
    </w:p>
    <w:p w:rsidR="00336C4D" w:rsidRDefault="00336C4D">
      <w:pPr>
        <w:spacing w:after="120"/>
        <w:jc w:val="both"/>
        <w:rPr>
          <w:rFonts w:ascii="Tahoma" w:hAnsi="Tahoma" w:cs="Tahoma"/>
          <w:sz w:val="22"/>
          <w:szCs w:val="22"/>
        </w:rPr>
      </w:pPr>
      <w:r>
        <w:rPr>
          <w:rFonts w:ascii="Tahoma" w:hAnsi="Tahoma" w:cs="Tahoma"/>
          <w:sz w:val="22"/>
          <w:szCs w:val="22"/>
        </w:rPr>
        <w:t>Il contratto individuale di lavoro, oltre ai sopraindicati contenuti obbligatori, potrà contenere clausole non obbligatorie ma previste dalle disposizioni legislative e contrattuali di riferimento, che le parti riterranno opportuno inserire in relazione all’attribuzione dell’incarico.</w:t>
      </w:r>
    </w:p>
    <w:p w:rsidR="00336C4D" w:rsidRDefault="00336C4D">
      <w:pPr>
        <w:pStyle w:val="Corpodeltesto"/>
        <w:rPr>
          <w:rFonts w:ascii="Tahoma" w:hAnsi="Tahoma" w:cs="Tahoma"/>
          <w:sz w:val="22"/>
          <w:szCs w:val="22"/>
        </w:rPr>
      </w:pPr>
      <w:r>
        <w:rPr>
          <w:rFonts w:ascii="Tahoma" w:hAnsi="Tahoma" w:cs="Tahoma"/>
          <w:sz w:val="22"/>
          <w:szCs w:val="22"/>
        </w:rPr>
        <w:t xml:space="preserve">L’incarico è revocato, secondo le procedure previste dalle disposizioni vigenti e dal </w:t>
      </w:r>
      <w:proofErr w:type="spellStart"/>
      <w:r>
        <w:rPr>
          <w:rFonts w:ascii="Tahoma" w:hAnsi="Tahoma" w:cs="Tahoma"/>
          <w:sz w:val="22"/>
          <w:szCs w:val="22"/>
        </w:rPr>
        <w:t>C.C.N.L</w:t>
      </w:r>
      <w:proofErr w:type="spellEnd"/>
      <w:r>
        <w:rPr>
          <w:rFonts w:ascii="Tahoma" w:hAnsi="Tahoma" w:cs="Tahoma"/>
          <w:sz w:val="22"/>
          <w:szCs w:val="22"/>
        </w:rPr>
        <w:t>, in caso di:</w:t>
      </w:r>
    </w:p>
    <w:p w:rsidR="00336C4D" w:rsidRDefault="00336C4D">
      <w:pPr>
        <w:pStyle w:val="Corpodeltesto"/>
        <w:numPr>
          <w:ilvl w:val="0"/>
          <w:numId w:val="17"/>
        </w:numPr>
        <w:rPr>
          <w:rFonts w:ascii="Tahoma" w:hAnsi="Tahoma" w:cs="Tahoma"/>
          <w:sz w:val="22"/>
          <w:szCs w:val="22"/>
        </w:rPr>
      </w:pPr>
      <w:r>
        <w:rPr>
          <w:rFonts w:ascii="Tahoma" w:hAnsi="Tahoma" w:cs="Tahoma"/>
          <w:sz w:val="22"/>
          <w:szCs w:val="22"/>
        </w:rPr>
        <w:t>inosservanza delle direttive impartite dalla direzione generale o dalla direzione del dipartimento;</w:t>
      </w:r>
    </w:p>
    <w:p w:rsidR="00336C4D" w:rsidRDefault="00336C4D">
      <w:pPr>
        <w:pStyle w:val="Corpodeltesto"/>
        <w:numPr>
          <w:ilvl w:val="0"/>
          <w:numId w:val="17"/>
        </w:numPr>
        <w:rPr>
          <w:rFonts w:ascii="Tahoma" w:hAnsi="Tahoma" w:cs="Tahoma"/>
          <w:sz w:val="22"/>
          <w:szCs w:val="22"/>
        </w:rPr>
      </w:pPr>
      <w:r>
        <w:rPr>
          <w:rFonts w:ascii="Tahoma" w:hAnsi="Tahoma" w:cs="Tahoma"/>
          <w:sz w:val="22"/>
          <w:szCs w:val="22"/>
        </w:rPr>
        <w:t>mancato raggiungimento degli obiettivi assegnati;</w:t>
      </w:r>
    </w:p>
    <w:p w:rsidR="00336C4D" w:rsidRDefault="00336C4D">
      <w:pPr>
        <w:pStyle w:val="Corpodeltesto"/>
        <w:numPr>
          <w:ilvl w:val="0"/>
          <w:numId w:val="17"/>
        </w:numPr>
        <w:rPr>
          <w:rFonts w:ascii="Tahoma" w:hAnsi="Tahoma" w:cs="Tahoma"/>
          <w:sz w:val="22"/>
          <w:szCs w:val="22"/>
        </w:rPr>
      </w:pPr>
      <w:r>
        <w:rPr>
          <w:rFonts w:ascii="Tahoma" w:hAnsi="Tahoma" w:cs="Tahoma"/>
          <w:sz w:val="22"/>
          <w:szCs w:val="22"/>
        </w:rPr>
        <w:t>responsabilità grave e reiterata;</w:t>
      </w:r>
    </w:p>
    <w:p w:rsidR="00336C4D" w:rsidRDefault="00336C4D">
      <w:pPr>
        <w:pStyle w:val="Corpodeltesto"/>
        <w:numPr>
          <w:ilvl w:val="0"/>
          <w:numId w:val="17"/>
        </w:numPr>
        <w:spacing w:after="120"/>
        <w:rPr>
          <w:rFonts w:ascii="Tahoma" w:hAnsi="Tahoma" w:cs="Tahoma"/>
          <w:sz w:val="22"/>
          <w:szCs w:val="22"/>
        </w:rPr>
      </w:pPr>
      <w:r>
        <w:rPr>
          <w:rFonts w:ascii="Tahoma" w:hAnsi="Tahoma" w:cs="Tahoma"/>
          <w:sz w:val="22"/>
          <w:szCs w:val="22"/>
        </w:rPr>
        <w:t>in tutti gli altri casi previsti dai contratti di lavoro.</w:t>
      </w:r>
    </w:p>
    <w:p w:rsidR="00336C4D" w:rsidRDefault="00336C4D">
      <w:pPr>
        <w:pStyle w:val="Corpodeltesto"/>
        <w:spacing w:after="120"/>
        <w:rPr>
          <w:rFonts w:ascii="Tahoma" w:hAnsi="Tahoma" w:cs="Tahoma"/>
          <w:sz w:val="22"/>
          <w:szCs w:val="22"/>
        </w:rPr>
      </w:pPr>
      <w:r>
        <w:rPr>
          <w:rFonts w:ascii="Tahoma" w:hAnsi="Tahoma" w:cs="Tahoma"/>
          <w:sz w:val="22"/>
          <w:szCs w:val="22"/>
        </w:rPr>
        <w:t>Nei casi di maggiore gravità il Direttore Generale può recedere dal rapporto di lavoro, secondo le disposizioni del codice civile e dei contratti collettivi nazionali di lavoro. Il dirigente non confermato alla scadenza dell'incarico di direzione di struttura complessa è destinato ad altra funzione con il trattamento economico relativo alla funzione di destinazione previsto dal contratto collettivo nazionale di lavoro; contestualmente viene reso indisponibile un posto di organico del relativo profilo.</w:t>
      </w:r>
    </w:p>
    <w:p w:rsidR="00336C4D" w:rsidRDefault="00336C4D">
      <w:pPr>
        <w:pStyle w:val="Corpodeltesto"/>
        <w:rPr>
          <w:rFonts w:ascii="Tahoma" w:hAnsi="Tahoma" w:cs="Tahoma"/>
          <w:sz w:val="22"/>
          <w:szCs w:val="22"/>
        </w:rPr>
      </w:pPr>
      <w:r>
        <w:rPr>
          <w:rFonts w:ascii="Tahoma" w:hAnsi="Tahoma" w:cs="Tahoma"/>
          <w:sz w:val="22"/>
          <w:szCs w:val="22"/>
        </w:rPr>
        <w:lastRenderedPageBreak/>
        <w:t>Degli elementi caratterizzanti il profilo professionale, definiti dal presente bando, si terrà conto nell’ambito delle verifiche periodiche.</w:t>
      </w:r>
    </w:p>
    <w:p w:rsidR="00336C4D" w:rsidRDefault="00336C4D">
      <w:pPr>
        <w:jc w:val="both"/>
        <w:rPr>
          <w:rFonts w:ascii="Tahoma" w:hAnsi="Tahoma" w:cs="Tahoma"/>
          <w:sz w:val="22"/>
          <w:szCs w:val="22"/>
        </w:rPr>
      </w:pPr>
      <w:r>
        <w:rPr>
          <w:rFonts w:ascii="Tahoma" w:hAnsi="Tahoma" w:cs="Tahoma"/>
          <w:sz w:val="22"/>
          <w:szCs w:val="22"/>
        </w:rPr>
        <w:t>Il Dirigente è tenuto al rispetto dell'orario di lavoro, secondo le disposizioni aziendali.</w:t>
      </w:r>
    </w:p>
    <w:p w:rsidR="00336C4D" w:rsidRDefault="00336C4D">
      <w:pPr>
        <w:spacing w:after="120"/>
        <w:jc w:val="both"/>
        <w:rPr>
          <w:rFonts w:ascii="Tahoma" w:hAnsi="Tahoma" w:cs="Tahoma"/>
          <w:b/>
          <w:sz w:val="22"/>
          <w:szCs w:val="22"/>
          <w:u w:val="single"/>
        </w:rPr>
      </w:pPr>
      <w:r>
        <w:rPr>
          <w:rFonts w:ascii="Tahoma" w:hAnsi="Tahoma" w:cs="Tahoma"/>
          <w:sz w:val="22"/>
          <w:szCs w:val="22"/>
        </w:rPr>
        <w:t xml:space="preserve">Il trattamento economico annuo lordo è quello previsto dai </w:t>
      </w:r>
      <w:proofErr w:type="spellStart"/>
      <w:r>
        <w:rPr>
          <w:rFonts w:ascii="Tahoma" w:hAnsi="Tahoma" w:cs="Tahoma"/>
          <w:sz w:val="22"/>
          <w:szCs w:val="22"/>
        </w:rPr>
        <w:t>CC.CC.NN.LL</w:t>
      </w:r>
      <w:proofErr w:type="spellEnd"/>
      <w:r>
        <w:rPr>
          <w:rFonts w:ascii="Tahoma" w:hAnsi="Tahoma" w:cs="Tahoma"/>
          <w:sz w:val="22"/>
          <w:szCs w:val="22"/>
        </w:rPr>
        <w:t>. per il personale medico e veterinario.</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VALUTAZIONE, CONFERMA, VERIFICHE</w:t>
      </w:r>
    </w:p>
    <w:p w:rsidR="00336C4D" w:rsidRDefault="00336C4D">
      <w:pPr>
        <w:jc w:val="both"/>
        <w:rPr>
          <w:rFonts w:ascii="Tahoma" w:hAnsi="Tahoma" w:cs="Tahoma"/>
          <w:sz w:val="22"/>
          <w:szCs w:val="22"/>
        </w:rPr>
      </w:pPr>
      <w:r>
        <w:rPr>
          <w:rFonts w:ascii="Tahoma" w:hAnsi="Tahoma" w:cs="Tahoma"/>
          <w:sz w:val="22"/>
          <w:szCs w:val="22"/>
        </w:rPr>
        <w:t xml:space="preserve">L’incarico di Direttore di Struttura Complessa è soggetto a conferma al termine di un periodo di prova di sei mesi, prorogabile di altri sei, a decorrere dalla data di nomina a detto incarico, sulla base della valutazione di cui al comma 5 dell’art. 15 del </w:t>
      </w:r>
      <w:proofErr w:type="spellStart"/>
      <w:r>
        <w:rPr>
          <w:rFonts w:ascii="Tahoma" w:hAnsi="Tahoma" w:cs="Tahoma"/>
          <w:sz w:val="22"/>
          <w:szCs w:val="22"/>
        </w:rPr>
        <w:t>D.Lgs.</w:t>
      </w:r>
      <w:proofErr w:type="spellEnd"/>
      <w:r>
        <w:rPr>
          <w:rFonts w:ascii="Tahoma" w:hAnsi="Tahoma" w:cs="Tahoma"/>
          <w:sz w:val="22"/>
          <w:szCs w:val="22"/>
        </w:rPr>
        <w:t xml:space="preserve"> 502/92.</w:t>
      </w:r>
    </w:p>
    <w:p w:rsidR="00336C4D" w:rsidRDefault="00336C4D">
      <w:pPr>
        <w:jc w:val="both"/>
        <w:rPr>
          <w:rFonts w:ascii="Tahoma" w:hAnsi="Tahoma" w:cs="Tahoma"/>
          <w:sz w:val="22"/>
          <w:szCs w:val="22"/>
        </w:rPr>
      </w:pPr>
      <w:r>
        <w:rPr>
          <w:rFonts w:ascii="Tahoma" w:hAnsi="Tahoma" w:cs="Tahoma"/>
          <w:sz w:val="22"/>
          <w:szCs w:val="22"/>
        </w:rPr>
        <w:t>Il Direttore di Struttura Complessa è sottoposto a una valutazione al termine dell’incarico, attinente alle attività professionali, ai risultati raggiunti e al livello di partecipazione ai programmi di formazione continua, effettuata dal Collegio Tecnico, nominato dal Direttore Generale, e presieduto dal Direttore di Dipartimento con le modalità definite dalla contrattazione nazionale.</w:t>
      </w:r>
    </w:p>
    <w:p w:rsidR="00336C4D" w:rsidRDefault="00336C4D">
      <w:pPr>
        <w:jc w:val="both"/>
        <w:rPr>
          <w:rFonts w:ascii="Tahoma" w:hAnsi="Tahoma" w:cs="Tahoma"/>
          <w:sz w:val="22"/>
          <w:szCs w:val="22"/>
        </w:rPr>
      </w:pPr>
      <w:r>
        <w:rPr>
          <w:rFonts w:ascii="Tahoma" w:hAnsi="Tahoma" w:cs="Tahoma"/>
          <w:sz w:val="22"/>
          <w:szCs w:val="22"/>
        </w:rPr>
        <w:t xml:space="preserve">Ai sensi dell’art. 15 comma 5 del D. </w:t>
      </w:r>
      <w:proofErr w:type="spellStart"/>
      <w:r>
        <w:rPr>
          <w:rFonts w:ascii="Tahoma" w:hAnsi="Tahoma" w:cs="Tahoma"/>
          <w:sz w:val="22"/>
          <w:szCs w:val="22"/>
        </w:rPr>
        <w:t>Lgs</w:t>
      </w:r>
      <w:proofErr w:type="spellEnd"/>
      <w:r>
        <w:rPr>
          <w:rFonts w:ascii="Tahoma" w:hAnsi="Tahoma" w:cs="Tahoma"/>
          <w:sz w:val="22"/>
          <w:szCs w:val="22"/>
        </w:rPr>
        <w:t xml:space="preserve">. 502/92 e </w:t>
      </w:r>
      <w:proofErr w:type="spellStart"/>
      <w:r>
        <w:rPr>
          <w:rFonts w:ascii="Tahoma" w:hAnsi="Tahoma" w:cs="Tahoma"/>
          <w:sz w:val="22"/>
          <w:szCs w:val="22"/>
        </w:rPr>
        <w:t>ss.mm.ii.</w:t>
      </w:r>
      <w:proofErr w:type="spellEnd"/>
      <w:r>
        <w:rPr>
          <w:rFonts w:ascii="Tahoma" w:hAnsi="Tahoma" w:cs="Tahoma"/>
          <w:sz w:val="22"/>
          <w:szCs w:val="22"/>
        </w:rPr>
        <w:t>, i risultati della gestione dei dirigenti con incarico di direzione di struttura complessa sono sottoposti a verifica annuale.</w:t>
      </w:r>
    </w:p>
    <w:p w:rsidR="00336C4D" w:rsidRDefault="00336C4D">
      <w:pPr>
        <w:jc w:val="both"/>
        <w:rPr>
          <w:rFonts w:ascii="Tahoma" w:hAnsi="Tahoma" w:cs="Tahoma"/>
          <w:sz w:val="22"/>
          <w:szCs w:val="22"/>
        </w:rPr>
      </w:pPr>
      <w:r>
        <w:rPr>
          <w:rFonts w:ascii="Tahoma" w:hAnsi="Tahoma" w:cs="Tahoma"/>
          <w:sz w:val="22"/>
          <w:szCs w:val="22"/>
        </w:rPr>
        <w:t>Ai sensi dell’art. 15 comma 6 il Direttore di Struttura Complessa è sottoposto a una verifica annuale correlata alla retribuzione di risultato, secondo le modalità definite dalle Regioni; degli esiti positivi di tali verifiche si tiene conto nella valutazione professionale allo scadere dell’incarico.</w:t>
      </w:r>
    </w:p>
    <w:p w:rsidR="00336C4D" w:rsidRDefault="00336C4D">
      <w:pPr>
        <w:spacing w:after="120"/>
        <w:jc w:val="both"/>
        <w:rPr>
          <w:rFonts w:ascii="Tahoma" w:hAnsi="Tahoma" w:cs="Tahoma"/>
          <w:b/>
          <w:sz w:val="22"/>
          <w:szCs w:val="22"/>
          <w:u w:val="single"/>
        </w:rPr>
      </w:pPr>
      <w:r>
        <w:rPr>
          <w:rFonts w:ascii="Tahoma" w:hAnsi="Tahoma" w:cs="Tahoma"/>
          <w:sz w:val="22"/>
          <w:szCs w:val="22"/>
        </w:rPr>
        <w:t>L’esito positivo della valutazione professionale determina la conferma nell’incarico o il conferimento di altro incarico di pari rilievo, senza nuovi o maggiori oneri per l’azienda, fermo restando quanto previsto dall’art. 9 comma 32 del Decreto Legge 31.05.2010, n. 78 convertito dalla Legge 30.07.2010, n. 122.</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ADEMPIMENTI DEL CANDIDATO AL QUALE E’ CONFERITO L’INCARICO</w:t>
      </w:r>
    </w:p>
    <w:p w:rsidR="00336C4D" w:rsidRDefault="00336C4D">
      <w:pPr>
        <w:jc w:val="both"/>
        <w:rPr>
          <w:rFonts w:ascii="Tahoma" w:hAnsi="Tahoma" w:cs="Tahoma"/>
          <w:sz w:val="22"/>
          <w:szCs w:val="22"/>
        </w:rPr>
      </w:pPr>
      <w:r>
        <w:rPr>
          <w:rFonts w:ascii="Tahoma" w:hAnsi="Tahoma" w:cs="Tahoma"/>
          <w:sz w:val="22"/>
          <w:szCs w:val="22"/>
        </w:rPr>
        <w:t xml:space="preserve">L’aspirante al quale verrà attribuito l’incarico sarà invitato a comunicare l’accettazione dell’incarico nel termine di 30 giorni dalla data di ricevimento della relativa comunicazione e a presentare, entro il medesimo termine i documenti di rito o le corrispondenti autocertificazioni, nonché la dichiarazione di non trovarsi in alcuna delle situazioni  di incompatibilità richiamate dall’art. 53 del D. </w:t>
      </w:r>
      <w:proofErr w:type="spellStart"/>
      <w:r>
        <w:rPr>
          <w:rFonts w:ascii="Tahoma" w:hAnsi="Tahoma" w:cs="Tahoma"/>
          <w:sz w:val="22"/>
          <w:szCs w:val="22"/>
        </w:rPr>
        <w:t>Lgs</w:t>
      </w:r>
      <w:proofErr w:type="spellEnd"/>
      <w:r>
        <w:rPr>
          <w:rFonts w:ascii="Tahoma" w:hAnsi="Tahoma" w:cs="Tahoma"/>
          <w:sz w:val="22"/>
          <w:szCs w:val="22"/>
        </w:rPr>
        <w:t xml:space="preserve">. 30.03.2001 n. 165  e </w:t>
      </w:r>
      <w:proofErr w:type="spellStart"/>
      <w:r>
        <w:rPr>
          <w:rFonts w:ascii="Tahoma" w:hAnsi="Tahoma" w:cs="Tahoma"/>
          <w:sz w:val="22"/>
          <w:szCs w:val="22"/>
        </w:rPr>
        <w:t>s.m.i.</w:t>
      </w:r>
      <w:proofErr w:type="spellEnd"/>
      <w:r>
        <w:rPr>
          <w:rFonts w:ascii="Tahoma" w:hAnsi="Tahoma" w:cs="Tahoma"/>
          <w:sz w:val="22"/>
          <w:szCs w:val="22"/>
        </w:rPr>
        <w:t xml:space="preserve"> e di non incorrere nelle cause di </w:t>
      </w:r>
      <w:proofErr w:type="spellStart"/>
      <w:r>
        <w:rPr>
          <w:rFonts w:ascii="Tahoma" w:hAnsi="Tahoma" w:cs="Tahoma"/>
          <w:sz w:val="22"/>
          <w:szCs w:val="22"/>
        </w:rPr>
        <w:t>inconferibilità</w:t>
      </w:r>
      <w:proofErr w:type="spellEnd"/>
      <w:r>
        <w:rPr>
          <w:rFonts w:ascii="Tahoma" w:hAnsi="Tahoma" w:cs="Tahoma"/>
          <w:sz w:val="22"/>
          <w:szCs w:val="22"/>
        </w:rPr>
        <w:t xml:space="preserve"> e incompatibilità previste dal D. </w:t>
      </w:r>
      <w:proofErr w:type="spellStart"/>
      <w:r>
        <w:rPr>
          <w:rFonts w:ascii="Tahoma" w:hAnsi="Tahoma" w:cs="Tahoma"/>
          <w:sz w:val="22"/>
          <w:szCs w:val="22"/>
        </w:rPr>
        <w:t>Leg.vo</w:t>
      </w:r>
      <w:proofErr w:type="spellEnd"/>
      <w:r>
        <w:rPr>
          <w:rFonts w:ascii="Tahoma" w:hAnsi="Tahoma" w:cs="Tahoma"/>
          <w:sz w:val="22"/>
          <w:szCs w:val="22"/>
        </w:rPr>
        <w:t xml:space="preserve"> 8 aprile 2013 n. 39.</w:t>
      </w:r>
    </w:p>
    <w:p w:rsidR="00336C4D" w:rsidRDefault="00336C4D">
      <w:pPr>
        <w:spacing w:after="120"/>
        <w:jc w:val="both"/>
        <w:rPr>
          <w:rFonts w:ascii="Tahoma" w:hAnsi="Tahoma" w:cs="Tahoma"/>
          <w:sz w:val="22"/>
          <w:szCs w:val="22"/>
        </w:rPr>
      </w:pPr>
      <w:r>
        <w:rPr>
          <w:rFonts w:ascii="Tahoma" w:hAnsi="Tahoma" w:cs="Tahoma"/>
          <w:sz w:val="22"/>
          <w:szCs w:val="22"/>
        </w:rPr>
        <w:t>L’Azienda effettuerà i controlli di competenza previsti dalla vigente normativa sulla veridicità delle dichiarazioni sostitutive; nel caso dovesse emergere la non veridicità del contenuto delle dichiarazioni rese, ferma restando la responsabilità penale, il dichiarante decade dai benefici eventualmente conseguiti sulla base della dichiarazione non veritiera; sarà applicato l’istituto del licenziamento per giusta causa nei confronti di chi abbia stipulato il contratto di lavoro in questione present</w:t>
      </w:r>
      <w:r w:rsidR="00FC12A6">
        <w:rPr>
          <w:rFonts w:ascii="Tahoma" w:hAnsi="Tahoma" w:cs="Tahoma"/>
          <w:sz w:val="22"/>
          <w:szCs w:val="22"/>
        </w:rPr>
        <w:t xml:space="preserve">ando documenti falsi o viziati </w:t>
      </w:r>
      <w:r>
        <w:rPr>
          <w:rFonts w:ascii="Tahoma" w:hAnsi="Tahoma" w:cs="Tahoma"/>
          <w:sz w:val="22"/>
          <w:szCs w:val="22"/>
        </w:rPr>
        <w:t>da invalidità non sanabile.</w:t>
      </w:r>
    </w:p>
    <w:p w:rsidR="00336C4D" w:rsidRDefault="00336C4D">
      <w:pPr>
        <w:spacing w:after="120"/>
        <w:jc w:val="both"/>
        <w:rPr>
          <w:rFonts w:ascii="Tahoma" w:hAnsi="Tahoma" w:cs="Tahoma"/>
          <w:sz w:val="22"/>
          <w:szCs w:val="22"/>
        </w:rPr>
      </w:pPr>
      <w:r>
        <w:rPr>
          <w:rFonts w:ascii="Tahoma" w:hAnsi="Tahoma" w:cs="Tahoma"/>
          <w:sz w:val="22"/>
          <w:szCs w:val="22"/>
        </w:rPr>
        <w:t>L’Azienda, prima di procedere alla stipulazione del contratto di lavoro individuale ai fini dell’assunzione, invita il destinatario a presentare, entro il termine di trenta giorni, una dichiarazione sostitutiva di certificazione, la quale potrà essere redatta utilizzando apposito modulo disponibile presso gli uffici dell'Ufficio Procedure Assuntive - SC Personale e</w:t>
      </w:r>
      <w:r w:rsidR="0031768B">
        <w:rPr>
          <w:rFonts w:ascii="Tahoma" w:hAnsi="Tahoma" w:cs="Tahoma"/>
          <w:sz w:val="22"/>
          <w:szCs w:val="22"/>
        </w:rPr>
        <w:t xml:space="preserve"> Sviluppo Risorse Umane </w:t>
      </w:r>
      <w:proofErr w:type="spellStart"/>
      <w:r w:rsidR="0031768B">
        <w:rPr>
          <w:rFonts w:ascii="Tahoma" w:hAnsi="Tahoma" w:cs="Tahoma"/>
          <w:sz w:val="22"/>
          <w:szCs w:val="22"/>
        </w:rPr>
        <w:t>A.S.L.</w:t>
      </w:r>
      <w:proofErr w:type="spellEnd"/>
      <w:r w:rsidR="0031768B">
        <w:rPr>
          <w:rFonts w:ascii="Tahoma" w:hAnsi="Tahoma" w:cs="Tahoma"/>
          <w:sz w:val="22"/>
          <w:szCs w:val="22"/>
        </w:rPr>
        <w:t xml:space="preserve"> </w:t>
      </w:r>
      <w:r>
        <w:rPr>
          <w:rFonts w:ascii="Tahoma" w:hAnsi="Tahoma" w:cs="Tahoma"/>
          <w:sz w:val="22"/>
          <w:szCs w:val="22"/>
        </w:rPr>
        <w:t>AL.</w:t>
      </w:r>
    </w:p>
    <w:p w:rsidR="00336C4D" w:rsidRDefault="00336C4D">
      <w:pPr>
        <w:spacing w:after="120"/>
        <w:jc w:val="both"/>
        <w:rPr>
          <w:rFonts w:ascii="Tahoma" w:hAnsi="Tahoma" w:cs="Tahoma"/>
          <w:sz w:val="22"/>
          <w:szCs w:val="22"/>
        </w:rPr>
      </w:pPr>
      <w:r>
        <w:rPr>
          <w:rFonts w:ascii="Tahoma" w:hAnsi="Tahoma" w:cs="Tahoma"/>
          <w:sz w:val="22"/>
          <w:szCs w:val="22"/>
        </w:rPr>
        <w:t>Prima di procedere al conferimento dell’incarico la ASL AL sottopone il candidato a visita medica per accertare la sussistenza della incondizionata idoneità sanitaria alla mansione.</w:t>
      </w:r>
    </w:p>
    <w:p w:rsidR="00336C4D" w:rsidRDefault="00336C4D">
      <w:pPr>
        <w:spacing w:after="120"/>
        <w:rPr>
          <w:rFonts w:ascii="Tahoma" w:hAnsi="Tahoma" w:cs="Tahoma"/>
          <w:sz w:val="22"/>
          <w:szCs w:val="22"/>
        </w:rPr>
      </w:pPr>
      <w:r>
        <w:rPr>
          <w:rFonts w:ascii="Tahoma" w:hAnsi="Tahoma" w:cs="Tahoma"/>
          <w:sz w:val="22"/>
          <w:szCs w:val="22"/>
        </w:rPr>
        <w:t>In caso di mancata presentazione della documentazione di cui sopra entro il termine prefissato non si darà luogo alla stipulazione del contratto individuale di lavoro.</w:t>
      </w:r>
    </w:p>
    <w:p w:rsidR="00B95D96" w:rsidRDefault="00336C4D">
      <w:pPr>
        <w:spacing w:after="120"/>
        <w:rPr>
          <w:rFonts w:ascii="Tahoma" w:hAnsi="Tahoma" w:cs="Tahoma"/>
          <w:sz w:val="22"/>
          <w:szCs w:val="22"/>
        </w:rPr>
      </w:pPr>
      <w:r>
        <w:rPr>
          <w:rFonts w:ascii="Tahoma" w:hAnsi="Tahoma" w:cs="Tahoma"/>
          <w:sz w:val="22"/>
          <w:szCs w:val="22"/>
        </w:rPr>
        <w:t>Il rapporto di lavoro decorre agli effetti giuridici ed economici dalla data di effettiva assunzione del servizio.</w:t>
      </w:r>
    </w:p>
    <w:p w:rsidR="005443FF" w:rsidRDefault="005443FF">
      <w:pPr>
        <w:spacing w:after="120"/>
        <w:rPr>
          <w:rFonts w:ascii="Tahoma" w:hAnsi="Tahoma" w:cs="Tahoma"/>
          <w:sz w:val="22"/>
          <w:szCs w:val="22"/>
        </w:rPr>
      </w:pPr>
    </w:p>
    <w:p w:rsidR="005443FF" w:rsidRDefault="005443FF">
      <w:pPr>
        <w:spacing w:after="120"/>
        <w:rPr>
          <w:rFonts w:ascii="Tahoma" w:hAnsi="Tahoma" w:cs="Tahoma"/>
          <w:sz w:val="22"/>
          <w:szCs w:val="22"/>
        </w:rPr>
      </w:pPr>
    </w:p>
    <w:p w:rsidR="005443FF" w:rsidRPr="005443FF" w:rsidRDefault="005443FF">
      <w:pPr>
        <w:spacing w:after="120"/>
        <w:rPr>
          <w:rFonts w:ascii="Tahoma" w:hAnsi="Tahoma" w:cs="Tahoma"/>
          <w:sz w:val="22"/>
          <w:szCs w:val="22"/>
        </w:rPr>
      </w:pPr>
    </w:p>
    <w:p w:rsidR="00336C4D" w:rsidRDefault="00336C4D" w:rsidP="00AD553F">
      <w:pPr>
        <w:numPr>
          <w:ilvl w:val="0"/>
          <w:numId w:val="16"/>
        </w:numPr>
        <w:spacing w:after="120"/>
        <w:ind w:left="357" w:hanging="357"/>
        <w:jc w:val="both"/>
        <w:rPr>
          <w:rFonts w:ascii="Tahoma" w:hAnsi="Tahoma" w:cs="Tahoma"/>
          <w:sz w:val="22"/>
        </w:rPr>
      </w:pPr>
      <w:r>
        <w:rPr>
          <w:rFonts w:ascii="Tahoma" w:hAnsi="Tahoma" w:cs="Tahoma"/>
          <w:b/>
          <w:sz w:val="22"/>
          <w:szCs w:val="22"/>
          <w:u w:val="single"/>
        </w:rPr>
        <w:lastRenderedPageBreak/>
        <w:t>NORME FINALI</w:t>
      </w:r>
    </w:p>
    <w:p w:rsidR="00336C4D" w:rsidRDefault="00336C4D" w:rsidP="00AD553F">
      <w:pPr>
        <w:ind w:firstLine="720"/>
        <w:jc w:val="both"/>
        <w:rPr>
          <w:rFonts w:ascii="Tahoma" w:hAnsi="Tahoma" w:cs="Tahoma"/>
          <w:sz w:val="22"/>
        </w:rPr>
      </w:pPr>
      <w:r>
        <w:rPr>
          <w:rFonts w:ascii="Tahoma" w:hAnsi="Tahoma" w:cs="Tahoma"/>
          <w:sz w:val="22"/>
        </w:rPr>
        <w:t>Ritenuto altresì precisare che:</w:t>
      </w:r>
    </w:p>
    <w:p w:rsidR="00336C4D" w:rsidRDefault="00B95D96">
      <w:pPr>
        <w:numPr>
          <w:ilvl w:val="0"/>
          <w:numId w:val="19"/>
        </w:numPr>
        <w:jc w:val="both"/>
        <w:rPr>
          <w:rFonts w:ascii="Tahoma" w:hAnsi="Tahoma" w:cs="Tahoma"/>
          <w:sz w:val="22"/>
        </w:rPr>
      </w:pPr>
      <w:r>
        <w:rPr>
          <w:rFonts w:ascii="Tahoma" w:hAnsi="Tahoma" w:cs="Tahoma"/>
          <w:sz w:val="22"/>
        </w:rPr>
        <w:t>la ASL AL</w:t>
      </w:r>
      <w:r w:rsidR="006755BB">
        <w:rPr>
          <w:rFonts w:ascii="Tahoma" w:hAnsi="Tahoma" w:cs="Tahoma"/>
          <w:sz w:val="22"/>
        </w:rPr>
        <w:t xml:space="preserve"> </w:t>
      </w:r>
      <w:r w:rsidR="00336C4D" w:rsidRPr="006755BB">
        <w:rPr>
          <w:rFonts w:ascii="Tahoma" w:hAnsi="Tahoma" w:cs="Tahoma"/>
          <w:sz w:val="22"/>
        </w:rPr>
        <w:t>intende</w:t>
      </w:r>
      <w:r w:rsidR="00336C4D">
        <w:rPr>
          <w:rFonts w:ascii="Tahoma" w:hAnsi="Tahoma" w:cs="Tahoma"/>
          <w:sz w:val="22"/>
        </w:rPr>
        <w:t xml:space="preserve"> avvalersi della facoltà di attribuire l’incarico ad uno degli altri due candidati facenti parte della terna individuata dalla Commissione di selezione nel caso di cessazione del vincitore nei due anni successivi al conferimento dell’incarico;</w:t>
      </w:r>
    </w:p>
    <w:p w:rsidR="00336C4D" w:rsidRDefault="00336C4D">
      <w:pPr>
        <w:numPr>
          <w:ilvl w:val="0"/>
          <w:numId w:val="19"/>
        </w:numPr>
        <w:spacing w:before="120"/>
        <w:jc w:val="both"/>
        <w:rPr>
          <w:rFonts w:ascii="Tahoma" w:hAnsi="Tahoma" w:cs="Tahoma"/>
          <w:sz w:val="22"/>
          <w:szCs w:val="22"/>
        </w:rPr>
      </w:pPr>
      <w:r>
        <w:rPr>
          <w:rFonts w:ascii="Tahoma" w:hAnsi="Tahoma" w:cs="Tahoma"/>
          <w:sz w:val="22"/>
        </w:rPr>
        <w:t>L'amministrazione si riserva la facoltà di prorogare, sospendere, revocare o modificare in tutto o in parte il presente avviso a suo insindacabile giudizio, qualora ne rilevasse la necessità o l'opportunità per ragioni di pubblico interesse.</w:t>
      </w:r>
    </w:p>
    <w:p w:rsidR="00336C4D" w:rsidRDefault="00336C4D">
      <w:pPr>
        <w:pStyle w:val="Corpodeltesto21"/>
        <w:spacing w:before="120" w:after="120" w:line="100" w:lineRule="atLeast"/>
        <w:rPr>
          <w:rFonts w:ascii="Tahoma" w:hAnsi="Tahoma" w:cs="Tahoma"/>
          <w:sz w:val="22"/>
          <w:szCs w:val="22"/>
        </w:rPr>
      </w:pPr>
      <w:r>
        <w:rPr>
          <w:rFonts w:ascii="Tahoma" w:hAnsi="Tahoma" w:cs="Tahoma"/>
          <w:sz w:val="22"/>
          <w:szCs w:val="22"/>
        </w:rPr>
        <w:t>Per quanto non particolarmente contemplato nel presente bando si intendono qui richiamate, a tutti gli effetti, le disposizioni di legge e regolamentari vigenti in materia.</w:t>
      </w:r>
    </w:p>
    <w:p w:rsidR="00336C4D" w:rsidRDefault="00336C4D">
      <w:pPr>
        <w:pStyle w:val="Corpodeltesto21"/>
        <w:spacing w:after="120" w:line="100" w:lineRule="atLeast"/>
        <w:rPr>
          <w:rFonts w:ascii="Tahoma" w:hAnsi="Tahoma" w:cs="Tahoma"/>
          <w:sz w:val="22"/>
          <w:szCs w:val="22"/>
        </w:rPr>
      </w:pPr>
      <w:r>
        <w:rPr>
          <w:rFonts w:ascii="Tahoma" w:hAnsi="Tahoma" w:cs="Tahoma"/>
          <w:sz w:val="22"/>
          <w:szCs w:val="22"/>
        </w:rPr>
        <w:t>Al fine di garantire la trasparenza, l’imparzialità e la pubblicità dell’attività amministrativa in applicazione di quanto disposto dalla Legge 241/90 e successive modificazioni e integrazioni, dal DPR n. 184/2006, tutti gli atti, nonché la relativa documentazione inerente la procedura concorsuale di che trattasi sono soggetti al diritto di accesso da parte degli aventi diritto, che potrà essere esercitato dalla conclusione del procedimento medesimo. Quanto indicato nel succitato periodo ha valore di comunicazione ed accettazione nei confronti degli istanti alla procedura in parola. Qualora l’interessato rilevasse qualche condizione ostativa in merito, la dovrà segnalare allegando all’istanza specifica nota esplicativa.</w:t>
      </w:r>
    </w:p>
    <w:p w:rsidR="00336C4D" w:rsidRDefault="00336C4D">
      <w:pPr>
        <w:pStyle w:val="Corpodeltesto21"/>
        <w:spacing w:line="100" w:lineRule="atLeast"/>
        <w:rPr>
          <w:rFonts w:ascii="Tahoma" w:hAnsi="Tahoma" w:cs="Tahoma"/>
          <w:sz w:val="22"/>
          <w:szCs w:val="22"/>
        </w:rPr>
      </w:pPr>
      <w:r>
        <w:rPr>
          <w:rFonts w:ascii="Tahoma" w:hAnsi="Tahoma" w:cs="Tahoma"/>
          <w:sz w:val="22"/>
          <w:szCs w:val="22"/>
        </w:rPr>
        <w:t>I documenti allegati alla domanda potranno essere richiesti in restituzione, anche a mezzo posta, contrassegno, decorsi i termini per la presentazione del ricorso giurisdizionale o amministrativo.</w:t>
      </w:r>
    </w:p>
    <w:p w:rsidR="00336C4D" w:rsidRDefault="00336C4D">
      <w:pPr>
        <w:pStyle w:val="Corpodeltesto21"/>
        <w:spacing w:line="100" w:lineRule="atLeast"/>
        <w:rPr>
          <w:rFonts w:ascii="Tahoma" w:hAnsi="Tahoma" w:cs="Tahoma"/>
          <w:sz w:val="22"/>
          <w:szCs w:val="22"/>
        </w:rPr>
      </w:pPr>
      <w:r>
        <w:rPr>
          <w:rFonts w:ascii="Tahoma" w:hAnsi="Tahoma" w:cs="Tahoma"/>
          <w:sz w:val="22"/>
          <w:szCs w:val="22"/>
        </w:rPr>
        <w:t>Salvo il caso di contenzioso in atto, decorsi otto mesi dalla data di comunicazione dell’esito della selezione, l’Azienda disporrà secondo le proprie esigenze della documentazione suddetta ancora giacente in atti.</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Con la partecipazione al concorso è implicita da parte dei concorrenti l'accettazione, senza riserve, di tutte le prescrizioni e precisazioni del presente bando, nonché di quelle che disciplinano o disciplineranno lo stato giuridico ed economico del personale delle Aziende Sanitarie Locali ed Ospedaliere.</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L’Azienda garantisce pari opportunità tra uomini e donne per l’accesso al lavoro, ai sensi della Legge n. 125/1991.</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 xml:space="preserve">Ai sensi del </w:t>
      </w:r>
      <w:proofErr w:type="spellStart"/>
      <w:r>
        <w:rPr>
          <w:rFonts w:ascii="Tahoma" w:hAnsi="Tahoma" w:cs="Tahoma"/>
          <w:sz w:val="22"/>
          <w:szCs w:val="22"/>
        </w:rPr>
        <w:t>D.Lgs.</w:t>
      </w:r>
      <w:proofErr w:type="spellEnd"/>
      <w:r>
        <w:rPr>
          <w:rFonts w:ascii="Tahoma" w:hAnsi="Tahoma" w:cs="Tahoma"/>
          <w:sz w:val="22"/>
          <w:szCs w:val="22"/>
        </w:rPr>
        <w:t xml:space="preserve"> 30.08.2003 n. 196 e </w:t>
      </w:r>
      <w:proofErr w:type="spellStart"/>
      <w:r>
        <w:rPr>
          <w:rFonts w:ascii="Tahoma" w:hAnsi="Tahoma" w:cs="Tahoma"/>
          <w:sz w:val="22"/>
          <w:szCs w:val="22"/>
        </w:rPr>
        <w:t>ss.mm.ii.</w:t>
      </w:r>
      <w:proofErr w:type="spellEnd"/>
      <w:r>
        <w:rPr>
          <w:rFonts w:ascii="Tahoma" w:hAnsi="Tahoma" w:cs="Tahoma"/>
          <w:sz w:val="22"/>
          <w:szCs w:val="22"/>
        </w:rPr>
        <w:t xml:space="preserve"> e del Regolamento Europeo sulla protezione dei dati (GDPR 2016/679) si rende noto che il trattamento dei dati personali comunicati all’Azienda è finalizzato esclusivamente all’espletamento della procedura connessa al presente avviso.</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L’Amministrazione non assume alcuna responsabilità per il caso di dispersione di comunicazioni dipendente da inesatte indicazioni del recapito da parte del candidato o da mancata oppure tardiva comunicazione del cambiamento di recapito indicato nella domanda né per eventuali disguidi postali o telegrafici.</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L’Amministrazione si riserva la facoltà per legittimi motivi, di prorogare, sospendere, revocare in tutto o in parte o modificare il presente avviso a suo insindacabile giudizio, senza obbligo di notifica e senza che i concorrenti possano accampare pretese o diritti di sorta.</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rPr>
          <w:rFonts w:ascii="Tahoma" w:hAnsi="Tahoma" w:cs="Tahoma"/>
          <w:sz w:val="22"/>
          <w:szCs w:val="22"/>
        </w:rPr>
      </w:pPr>
      <w:r>
        <w:rPr>
          <w:rFonts w:ascii="Tahoma" w:hAnsi="Tahoma" w:cs="Tahoma"/>
          <w:sz w:val="22"/>
          <w:szCs w:val="22"/>
        </w:rPr>
        <w:t>Il presente avviso viene pubblicato sul sito internet (</w:t>
      </w:r>
      <w:hyperlink r:id="rId17" w:history="1">
        <w:r>
          <w:rPr>
            <w:rStyle w:val="Collegamentoipertestuale"/>
            <w:rFonts w:ascii="Tahoma" w:hAnsi="Tahoma" w:cs="Tahoma"/>
            <w:sz w:val="22"/>
            <w:szCs w:val="22"/>
          </w:rPr>
          <w:t>http://www.aslal.it</w:t>
        </w:r>
      </w:hyperlink>
      <w:r>
        <w:rPr>
          <w:rFonts w:ascii="Tahoma" w:hAnsi="Tahoma" w:cs="Tahoma"/>
          <w:sz w:val="22"/>
          <w:szCs w:val="22"/>
        </w:rPr>
        <w:t>).</w:t>
      </w:r>
    </w:p>
    <w:p w:rsidR="00336C4D" w:rsidRDefault="00336C4D">
      <w:pPr>
        <w:spacing w:after="120"/>
        <w:jc w:val="both"/>
        <w:rPr>
          <w:rFonts w:ascii="Tahoma" w:hAnsi="Tahoma" w:cs="Tahoma"/>
          <w:b/>
          <w:sz w:val="22"/>
          <w:szCs w:val="22"/>
        </w:rPr>
      </w:pPr>
      <w:r>
        <w:rPr>
          <w:rFonts w:ascii="Tahoma" w:hAnsi="Tahoma" w:cs="Tahoma"/>
          <w:sz w:val="22"/>
          <w:szCs w:val="22"/>
        </w:rPr>
        <w:t xml:space="preserve">Per informazioni rivolgersi a: SC Personale e Sviluppo Risorse Umane - Ufficio Procedure Assuntive dell’Azienda Sanitaria Locale AL, Sede di Novi Ligure – Via </w:t>
      </w:r>
      <w:proofErr w:type="spellStart"/>
      <w:r>
        <w:rPr>
          <w:rFonts w:ascii="Tahoma" w:hAnsi="Tahoma" w:cs="Tahoma"/>
          <w:sz w:val="22"/>
          <w:szCs w:val="22"/>
        </w:rPr>
        <w:t>Edilio</w:t>
      </w:r>
      <w:proofErr w:type="spellEnd"/>
      <w:r>
        <w:rPr>
          <w:rFonts w:ascii="Tahoma" w:hAnsi="Tahoma" w:cs="Tahoma"/>
          <w:sz w:val="22"/>
          <w:szCs w:val="22"/>
        </w:rPr>
        <w:t xml:space="preserve"> Raggio 12 – Tel. 0143/332290 – 0143/332293, oppure consultare il sito internet </w:t>
      </w:r>
      <w:hyperlink r:id="rId18" w:history="1">
        <w:r>
          <w:rPr>
            <w:rStyle w:val="Collegamentoipertestuale"/>
            <w:rFonts w:ascii="Tahoma" w:hAnsi="Tahoma" w:cs="Tahoma"/>
            <w:sz w:val="22"/>
            <w:szCs w:val="22"/>
          </w:rPr>
          <w:t>www.aslal.it</w:t>
        </w:r>
      </w:hyperlink>
      <w:r>
        <w:rPr>
          <w:rFonts w:ascii="Tahoma" w:hAnsi="Tahoma" w:cs="Tahoma"/>
          <w:sz w:val="22"/>
          <w:szCs w:val="22"/>
        </w:rPr>
        <w:t>.</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rPr>
        <w:t xml:space="preserve"> </w:t>
      </w:r>
      <w:r>
        <w:rPr>
          <w:rFonts w:ascii="Tahoma" w:hAnsi="Tahoma" w:cs="Tahoma"/>
          <w:b/>
          <w:sz w:val="22"/>
          <w:szCs w:val="22"/>
          <w:u w:val="single"/>
        </w:rPr>
        <w:t xml:space="preserve">TERMINE </w:t>
      </w:r>
      <w:proofErr w:type="spellStart"/>
      <w:r>
        <w:rPr>
          <w:rFonts w:ascii="Tahoma" w:hAnsi="Tahoma" w:cs="Tahoma"/>
          <w:b/>
          <w:sz w:val="22"/>
          <w:szCs w:val="22"/>
          <w:u w:val="single"/>
        </w:rPr>
        <w:t>DI</w:t>
      </w:r>
      <w:proofErr w:type="spellEnd"/>
      <w:r>
        <w:rPr>
          <w:rFonts w:ascii="Tahoma" w:hAnsi="Tahoma" w:cs="Tahoma"/>
          <w:b/>
          <w:sz w:val="22"/>
          <w:szCs w:val="22"/>
          <w:u w:val="single"/>
        </w:rPr>
        <w:t xml:space="preserve"> CONCLUSIONE DEL PROCEDIMENTO</w:t>
      </w:r>
    </w:p>
    <w:p w:rsidR="00336C4D" w:rsidRDefault="00336C4D" w:rsidP="00AD553F">
      <w:pPr>
        <w:pStyle w:val="Corpodeltesto21"/>
        <w:spacing w:before="120" w:line="240" w:lineRule="exact"/>
        <w:rPr>
          <w:rFonts w:ascii="Tahoma" w:hAnsi="Tahoma" w:cs="Tahoma"/>
          <w:sz w:val="22"/>
          <w:szCs w:val="22"/>
        </w:rPr>
      </w:pPr>
      <w:r>
        <w:rPr>
          <w:rFonts w:ascii="Tahoma" w:hAnsi="Tahoma" w:cs="Tahoma"/>
          <w:sz w:val="22"/>
          <w:szCs w:val="22"/>
        </w:rPr>
        <w:t>Il termine di conclusione del procedimento è stabilito in sei mesi dalla data del colloquio, in analogia con quanto previsto dall’art. 10 del DPR 483/1997.</w:t>
      </w:r>
    </w:p>
    <w:p w:rsidR="00336C4D" w:rsidRDefault="00336C4D">
      <w:pPr>
        <w:spacing w:before="120"/>
        <w:jc w:val="both"/>
        <w:rPr>
          <w:rFonts w:ascii="Tahoma" w:hAnsi="Tahoma" w:cs="Tahoma"/>
          <w:sz w:val="22"/>
          <w:szCs w:val="22"/>
        </w:rPr>
      </w:pPr>
      <w:r>
        <w:rPr>
          <w:rFonts w:ascii="Tahoma" w:hAnsi="Tahoma" w:cs="Tahoma"/>
          <w:sz w:val="22"/>
          <w:szCs w:val="22"/>
        </w:rPr>
        <w:t>La procedura si intende conclusa con l’atto formale adottato dal Direttore Generale.</w:t>
      </w:r>
    </w:p>
    <w:p w:rsidR="00336C4D" w:rsidRDefault="00336C4D">
      <w:pPr>
        <w:jc w:val="both"/>
        <w:rPr>
          <w:rFonts w:ascii="Tahoma" w:hAnsi="Tahoma" w:cs="Tahoma"/>
          <w:sz w:val="22"/>
          <w:szCs w:val="22"/>
        </w:rPr>
      </w:pPr>
    </w:p>
    <w:p w:rsidR="00336C4D" w:rsidRDefault="00336C4D">
      <w:pPr>
        <w:ind w:left="2832" w:firstLine="1988"/>
        <w:jc w:val="center"/>
        <w:rPr>
          <w:rFonts w:ascii="Tahoma" w:hAnsi="Tahoma" w:cs="Tahoma"/>
          <w:b/>
          <w:sz w:val="22"/>
          <w:szCs w:val="22"/>
        </w:rPr>
      </w:pPr>
      <w:r>
        <w:rPr>
          <w:rFonts w:ascii="Tahoma" w:hAnsi="Tahoma" w:cs="Tahoma"/>
          <w:b/>
          <w:sz w:val="22"/>
          <w:szCs w:val="22"/>
        </w:rPr>
        <w:lastRenderedPageBreak/>
        <w:t>Il Commissario ASL AL</w:t>
      </w:r>
    </w:p>
    <w:p w:rsidR="00336C4D" w:rsidRDefault="00336C4D">
      <w:pPr>
        <w:ind w:firstLine="4820"/>
        <w:jc w:val="center"/>
        <w:rPr>
          <w:rFonts w:ascii="Tahoma" w:hAnsi="Tahoma" w:cs="Tahoma"/>
          <w:b/>
          <w:sz w:val="22"/>
          <w:szCs w:val="22"/>
        </w:rPr>
      </w:pPr>
      <w:r>
        <w:rPr>
          <w:rFonts w:ascii="Tahoma" w:hAnsi="Tahoma" w:cs="Tahoma"/>
          <w:b/>
          <w:sz w:val="22"/>
          <w:szCs w:val="22"/>
        </w:rPr>
        <w:t>Valter GALANTE</w:t>
      </w:r>
    </w:p>
    <w:p w:rsidR="00336C4D" w:rsidRDefault="00974F4C">
      <w:pPr>
        <w:widowControl w:val="0"/>
        <w:spacing w:line="360" w:lineRule="auto"/>
        <w:ind w:right="-34"/>
        <w:jc w:val="center"/>
        <w:rPr>
          <w:rFonts w:ascii="Tahoma" w:hAnsi="Tahoma" w:cs="Tahoma"/>
          <w:i/>
          <w:iCs/>
        </w:rPr>
      </w:pPr>
      <w:r>
        <w:rPr>
          <w:rFonts w:ascii="Tahoma" w:hAnsi="Tahoma" w:cs="Tahoma"/>
          <w:b/>
        </w:rPr>
        <w:br w:type="page"/>
      </w:r>
      <w:r w:rsidR="00336C4D">
        <w:rPr>
          <w:rFonts w:ascii="Tahoma" w:hAnsi="Tahoma" w:cs="Tahoma"/>
          <w:b/>
        </w:rPr>
        <w:lastRenderedPageBreak/>
        <w:t xml:space="preserve">FAC-SIMILE DOMANDA </w:t>
      </w:r>
      <w:proofErr w:type="spellStart"/>
      <w:r w:rsidR="00336C4D">
        <w:rPr>
          <w:rFonts w:ascii="Tahoma" w:hAnsi="Tahoma" w:cs="Tahoma"/>
          <w:b/>
        </w:rPr>
        <w:t>DI</w:t>
      </w:r>
      <w:proofErr w:type="spellEnd"/>
      <w:r w:rsidR="00336C4D">
        <w:rPr>
          <w:rFonts w:ascii="Tahoma" w:hAnsi="Tahoma" w:cs="Tahoma"/>
          <w:b/>
        </w:rPr>
        <w:t xml:space="preserve"> AMMISSIONE ALL’AVVISO</w:t>
      </w:r>
    </w:p>
    <w:p w:rsidR="00336C4D" w:rsidRDefault="00336C4D">
      <w:pPr>
        <w:ind w:left="4536" w:hanging="4536"/>
        <w:jc w:val="center"/>
        <w:rPr>
          <w:rFonts w:ascii="Tahoma" w:hAnsi="Tahoma" w:cs="Tahoma"/>
        </w:rPr>
      </w:pPr>
      <w:r>
        <w:rPr>
          <w:rFonts w:ascii="Tahoma" w:hAnsi="Tahoma" w:cs="Tahoma"/>
          <w:i/>
          <w:iCs/>
        </w:rPr>
        <w:t xml:space="preserve">(indirizzo PEC ASL AL: </w:t>
      </w:r>
      <w:hyperlink r:id="rId19" w:history="1">
        <w:r>
          <w:rPr>
            <w:rStyle w:val="Collegamentoipertestuale"/>
            <w:rFonts w:ascii="Tahoma" w:hAnsi="Tahoma" w:cs="Tahoma"/>
            <w:i/>
            <w:iCs/>
          </w:rPr>
          <w:t>aslal@pec.aslal.it</w:t>
        </w:r>
      </w:hyperlink>
      <w:r>
        <w:rPr>
          <w:rFonts w:ascii="Tahoma" w:hAnsi="Tahoma" w:cs="Tahoma"/>
          <w:i/>
          <w:iCs/>
        </w:rPr>
        <w:t>)</w:t>
      </w:r>
    </w:p>
    <w:p w:rsidR="00336C4D" w:rsidRDefault="00336C4D">
      <w:pPr>
        <w:ind w:left="4536" w:hanging="283"/>
        <w:jc w:val="both"/>
        <w:rPr>
          <w:rFonts w:ascii="Tahoma" w:hAnsi="Tahoma" w:cs="Tahoma"/>
        </w:rPr>
      </w:pPr>
    </w:p>
    <w:p w:rsidR="00336C4D" w:rsidRDefault="00336C4D">
      <w:pPr>
        <w:ind w:left="4536" w:hanging="283"/>
        <w:jc w:val="both"/>
        <w:rPr>
          <w:rFonts w:ascii="Tahoma" w:hAnsi="Tahoma" w:cs="Tahoma"/>
          <w:b/>
        </w:rPr>
      </w:pPr>
      <w:r>
        <w:rPr>
          <w:rFonts w:ascii="Tahoma" w:hAnsi="Tahoma" w:cs="Tahoma"/>
          <w:b/>
        </w:rPr>
        <w:tab/>
      </w:r>
      <w:r>
        <w:rPr>
          <w:rFonts w:ascii="Tahoma" w:hAnsi="Tahoma" w:cs="Tahoma"/>
          <w:b/>
        </w:rPr>
        <w:tab/>
        <w:t>Al Commissario</w:t>
      </w:r>
    </w:p>
    <w:p w:rsidR="00336C4D" w:rsidRDefault="00336C4D">
      <w:pPr>
        <w:ind w:left="4536" w:firstLine="420"/>
        <w:jc w:val="both"/>
        <w:rPr>
          <w:rFonts w:ascii="Tahoma" w:hAnsi="Tahoma" w:cs="Tahoma"/>
          <w:b/>
        </w:rPr>
      </w:pPr>
      <w:r>
        <w:rPr>
          <w:rFonts w:ascii="Tahoma" w:hAnsi="Tahoma" w:cs="Tahoma"/>
          <w:b/>
        </w:rPr>
        <w:t>dell’Azienda Sanitaria Locale AL</w:t>
      </w:r>
    </w:p>
    <w:p w:rsidR="00336C4D" w:rsidRDefault="00336C4D">
      <w:pPr>
        <w:ind w:left="4536" w:hanging="283"/>
        <w:jc w:val="both"/>
        <w:rPr>
          <w:rFonts w:ascii="Tahoma" w:hAnsi="Tahoma" w:cs="Tahoma"/>
          <w:b/>
        </w:rPr>
      </w:pPr>
      <w:r>
        <w:rPr>
          <w:rFonts w:ascii="Tahoma" w:hAnsi="Tahoma" w:cs="Tahoma"/>
          <w:b/>
        </w:rPr>
        <w:tab/>
      </w:r>
      <w:r>
        <w:rPr>
          <w:rFonts w:ascii="Tahoma" w:hAnsi="Tahoma" w:cs="Tahoma"/>
          <w:b/>
        </w:rPr>
        <w:tab/>
        <w:t>Via Venezia, 6</w:t>
      </w:r>
    </w:p>
    <w:p w:rsidR="00336C4D" w:rsidRDefault="00336C4D">
      <w:pPr>
        <w:ind w:left="4536" w:hanging="283"/>
        <w:jc w:val="both"/>
        <w:rPr>
          <w:rFonts w:ascii="Tahoma" w:hAnsi="Tahoma" w:cs="Tahoma"/>
          <w:u w:val="single"/>
        </w:rPr>
      </w:pPr>
      <w:r>
        <w:rPr>
          <w:rFonts w:ascii="Tahoma" w:hAnsi="Tahoma" w:cs="Tahoma"/>
          <w:b/>
        </w:rPr>
        <w:tab/>
      </w:r>
      <w:r>
        <w:rPr>
          <w:rFonts w:ascii="Tahoma" w:hAnsi="Tahoma" w:cs="Tahoma"/>
          <w:b/>
        </w:rPr>
        <w:tab/>
      </w:r>
      <w:r>
        <w:rPr>
          <w:rFonts w:ascii="Tahoma" w:hAnsi="Tahoma" w:cs="Tahoma"/>
          <w:b/>
          <w:u w:val="single"/>
        </w:rPr>
        <w:t>15121 ALESSANDRIA</w:t>
      </w:r>
    </w:p>
    <w:p w:rsidR="00336C4D" w:rsidRDefault="00336C4D">
      <w:pPr>
        <w:ind w:left="4536" w:hanging="283"/>
        <w:jc w:val="both"/>
        <w:rPr>
          <w:rFonts w:ascii="Tahoma" w:hAnsi="Tahoma" w:cs="Tahoma"/>
          <w:u w:val="single"/>
        </w:rPr>
      </w:pPr>
    </w:p>
    <w:p w:rsidR="00336C4D" w:rsidRDefault="00336C4D">
      <w:pPr>
        <w:ind w:left="4536" w:hanging="283"/>
        <w:jc w:val="both"/>
        <w:rPr>
          <w:rFonts w:ascii="Tahoma" w:hAnsi="Tahoma" w:cs="Tahoma"/>
          <w:u w:val="single"/>
        </w:rPr>
      </w:pPr>
    </w:p>
    <w:p w:rsidR="00336C4D" w:rsidRDefault="00336C4D">
      <w:pPr>
        <w:tabs>
          <w:tab w:val="left" w:pos="1134"/>
        </w:tabs>
        <w:ind w:left="1134" w:hanging="1134"/>
        <w:jc w:val="both"/>
        <w:rPr>
          <w:rFonts w:ascii="Tahoma" w:hAnsi="Tahoma" w:cs="Tahoma"/>
          <w:u w:val="single"/>
        </w:rPr>
      </w:pPr>
      <w:r>
        <w:rPr>
          <w:rFonts w:ascii="Tahoma" w:hAnsi="Tahoma" w:cs="Tahoma"/>
          <w:b/>
          <w:u w:val="single"/>
        </w:rPr>
        <w:t>OGGETTO</w:t>
      </w:r>
      <w:r>
        <w:rPr>
          <w:rFonts w:ascii="Tahoma" w:hAnsi="Tahoma" w:cs="Tahoma"/>
        </w:rPr>
        <w:t xml:space="preserve">: </w:t>
      </w:r>
      <w:r>
        <w:rPr>
          <w:rFonts w:ascii="Tahoma" w:hAnsi="Tahoma" w:cs="Tahoma"/>
        </w:rPr>
        <w:tab/>
        <w:t xml:space="preserve">domanda di partecipazione ad avviso di selezione per il conferimento di incarico di Direttore SC </w:t>
      </w:r>
      <w:r w:rsidR="008A4FFB">
        <w:rPr>
          <w:rFonts w:ascii="Tahoma" w:hAnsi="Tahoma" w:cs="Tahoma"/>
        </w:rPr>
        <w:t>ORTOPEDIA E TRAUMATOLOGIA ACQUI TERME</w:t>
      </w:r>
      <w:r>
        <w:rPr>
          <w:rFonts w:ascii="Tahoma" w:hAnsi="Tahoma" w:cs="Tahoma"/>
        </w:rPr>
        <w:t>.</w:t>
      </w:r>
    </w:p>
    <w:p w:rsidR="00336C4D" w:rsidRDefault="00336C4D">
      <w:pPr>
        <w:ind w:left="4536" w:hanging="283"/>
        <w:jc w:val="both"/>
        <w:rPr>
          <w:rFonts w:ascii="Tahoma" w:hAnsi="Tahoma" w:cs="Tahoma"/>
          <w:u w:val="single"/>
        </w:rPr>
      </w:pPr>
    </w:p>
    <w:p w:rsidR="00336C4D" w:rsidRDefault="00336C4D">
      <w:pPr>
        <w:ind w:left="4536" w:hanging="283"/>
        <w:jc w:val="both"/>
        <w:rPr>
          <w:rFonts w:ascii="Tahoma" w:hAnsi="Tahoma" w:cs="Tahoma"/>
          <w:u w:val="single"/>
        </w:rPr>
      </w:pPr>
    </w:p>
    <w:p w:rsidR="00336C4D" w:rsidRDefault="00336C4D" w:rsidP="00CF0DD9">
      <w:pPr>
        <w:pStyle w:val="Titolo1"/>
        <w:ind w:left="0" w:firstLine="0"/>
        <w:jc w:val="both"/>
        <w:rPr>
          <w:rFonts w:ascii="Tahoma" w:hAnsi="Tahoma" w:cs="Tahoma"/>
          <w:b/>
          <w:i/>
        </w:rPr>
      </w:pPr>
      <w:r>
        <w:rPr>
          <w:rFonts w:ascii="Tahoma" w:hAnsi="Tahoma" w:cs="Tahoma"/>
          <w:sz w:val="20"/>
        </w:rPr>
        <w:t xml:space="preserve">Il/la sottoscritto/a (cognome e nome)__________________, nato/a a ________________ il ___________, residente a ________________________________ in via _____________________ n. ______, porge domanda per essere ammesso/a all’avviso pubblico per il conferimento di incarico di </w:t>
      </w:r>
      <w:r>
        <w:rPr>
          <w:rFonts w:ascii="Tahoma" w:hAnsi="Tahoma" w:cs="Tahoma"/>
          <w:b/>
          <w:sz w:val="20"/>
        </w:rPr>
        <w:t xml:space="preserve">Dirigente Medico Direttore Struttura Complessa </w:t>
      </w:r>
      <w:r w:rsidR="008A4FFB">
        <w:rPr>
          <w:rFonts w:ascii="Tahoma" w:hAnsi="Tahoma" w:cs="Tahoma"/>
          <w:b/>
          <w:sz w:val="20"/>
        </w:rPr>
        <w:t>ORTOPEDIA E TRAUMATOLOGIA ACQUI TERME</w:t>
      </w:r>
      <w:r>
        <w:rPr>
          <w:rFonts w:ascii="Tahoma" w:hAnsi="Tahoma" w:cs="Tahoma"/>
          <w:sz w:val="20"/>
        </w:rPr>
        <w:t xml:space="preserve"> indetto da Codesta Amministrazione con deliberazione n.     del   .  .    .</w:t>
      </w:r>
    </w:p>
    <w:p w:rsidR="00336C4D" w:rsidRDefault="00336C4D">
      <w:pPr>
        <w:jc w:val="both"/>
        <w:rPr>
          <w:rFonts w:ascii="Tahoma" w:hAnsi="Tahoma" w:cs="Tahoma"/>
          <w:b/>
          <w:i/>
        </w:rPr>
      </w:pPr>
      <w:r>
        <w:rPr>
          <w:rFonts w:ascii="Tahoma" w:hAnsi="Tahoma" w:cs="Tahoma"/>
          <w:b/>
          <w:i/>
        </w:rPr>
        <w:t>A tale scopo, 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 dichiara:</w:t>
      </w:r>
    </w:p>
    <w:p w:rsidR="00336C4D" w:rsidRDefault="00336C4D">
      <w:pPr>
        <w:jc w:val="both"/>
        <w:rPr>
          <w:rFonts w:ascii="Tahoma" w:hAnsi="Tahoma" w:cs="Tahoma"/>
          <w:b/>
          <w:i/>
        </w:rPr>
      </w:pP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essere in possesso della cittadinanza italiana ovvero di essere in possesso del seguente requisito sostitutivo della cittadinanza italiana ________________________________________; i cittadini di uno dei paesi dell’Unione Europea devono dichiarare il godimento dei diritti civili e politici anche nello Stato di appartenenza o di provenienza e la adeguata conoscenza della lingua italiana;</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essere iscritto/a nelle liste elettorali del Comune di ___________________ (in caso di mancata iscrizione indicarne i motivi);</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non a</w:t>
      </w:r>
      <w:r w:rsidR="00997FD3">
        <w:rPr>
          <w:rFonts w:ascii="Tahoma" w:hAnsi="Tahoma" w:cs="Tahoma"/>
          <w:b w:val="0"/>
          <w:i w:val="0"/>
          <w:sz w:val="20"/>
          <w:szCs w:val="20"/>
        </w:rPr>
        <w:t xml:space="preserve">vere riportato condanne penali </w:t>
      </w:r>
      <w:r>
        <w:rPr>
          <w:rFonts w:ascii="Tahoma" w:hAnsi="Tahoma" w:cs="Tahoma"/>
          <w:b w:val="0"/>
          <w:i w:val="0"/>
          <w:sz w:val="20"/>
          <w:szCs w:val="20"/>
        </w:rPr>
        <w:t>e di non avere procedimenti penali in corso/di avere (*) riportato le seguenti condanne penali ________________________________(indicare le condanne penali riportate anche ai sensi art. 444 CPP, la data della sentenza e l’autorità giudiziaria che le ha emesse, indicando se sia stata concessa amnistia, condono, indulto, perdono giudiziale, non menzione, estinzione, riabilitazione ecc.); di avere i seguenti procedimenti penali in corso _______________________________;</w:t>
      </w:r>
    </w:p>
    <w:p w:rsidR="00336C4D" w:rsidRDefault="00336C4D">
      <w:pPr>
        <w:pStyle w:val="Titolo5"/>
        <w:numPr>
          <w:ilvl w:val="0"/>
          <w:numId w:val="1"/>
        </w:numPr>
        <w:spacing w:before="0" w:after="120"/>
        <w:jc w:val="both"/>
        <w:rPr>
          <w:rFonts w:ascii="Wingdings" w:hAnsi="Wingdings" w:cs="Wingdings"/>
          <w:b w:val="0"/>
          <w:bCs w:val="0"/>
          <w:i w:val="0"/>
          <w:iCs w:val="0"/>
          <w:sz w:val="20"/>
        </w:rPr>
      </w:pPr>
      <w:r>
        <w:rPr>
          <w:rFonts w:ascii="Tahoma" w:hAnsi="Tahoma" w:cs="Tahoma"/>
          <w:b w:val="0"/>
          <w:i w:val="0"/>
          <w:sz w:val="20"/>
          <w:szCs w:val="20"/>
        </w:rPr>
        <w:t>di essere in possesso dei requisiti previsti dall’art. 5 del DPR 484/1997:</w:t>
      </w:r>
    </w:p>
    <w:p w:rsidR="00336C4D" w:rsidRDefault="00336C4D">
      <w:pPr>
        <w:pStyle w:val="Titolo5"/>
        <w:spacing w:before="0" w:after="120"/>
        <w:ind w:left="360" w:firstLine="0"/>
        <w:jc w:val="both"/>
        <w:rPr>
          <w:rFonts w:ascii="Tahoma" w:hAnsi="Tahoma" w:cs="Tahoma"/>
        </w:rPr>
      </w:pPr>
      <w:r>
        <w:rPr>
          <w:rFonts w:ascii="Wingdings" w:hAnsi="Wingdings" w:cs="Wingdings"/>
          <w:b w:val="0"/>
          <w:bCs w:val="0"/>
          <w:i w:val="0"/>
          <w:iCs w:val="0"/>
          <w:sz w:val="20"/>
        </w:rPr>
        <w:t></w:t>
      </w:r>
      <w:r>
        <w:rPr>
          <w:rFonts w:ascii="Tahoma" w:hAnsi="Tahoma" w:cs="Tahoma"/>
          <w:b w:val="0"/>
          <w:i w:val="0"/>
          <w:sz w:val="20"/>
          <w:szCs w:val="20"/>
        </w:rPr>
        <w:t xml:space="preserve"> anzianità di servizio di sette anni, di cui cinque nella disciplina di </w:t>
      </w:r>
      <w:r w:rsidR="00627573">
        <w:rPr>
          <w:rFonts w:ascii="Tahoma" w:hAnsi="Tahoma" w:cs="Tahoma"/>
          <w:b w:val="0"/>
          <w:i w:val="0"/>
          <w:sz w:val="20"/>
          <w:szCs w:val="20"/>
        </w:rPr>
        <w:t xml:space="preserve">ORTOPEDIA E TRAUMATOLOGIA </w:t>
      </w:r>
      <w:r>
        <w:rPr>
          <w:rFonts w:ascii="Tahoma" w:hAnsi="Tahoma" w:cs="Tahoma"/>
          <w:b w:val="0"/>
          <w:i w:val="0"/>
          <w:sz w:val="20"/>
          <w:szCs w:val="20"/>
        </w:rPr>
        <w:t xml:space="preserve"> o disciplina equipollente ________________________ e specializzazione nella disciplina </w:t>
      </w:r>
      <w:r w:rsidR="00627573">
        <w:rPr>
          <w:rFonts w:ascii="Tahoma" w:hAnsi="Tahoma" w:cs="Tahoma"/>
          <w:b w:val="0"/>
          <w:i w:val="0"/>
          <w:sz w:val="20"/>
          <w:szCs w:val="20"/>
        </w:rPr>
        <w:t xml:space="preserve">ORTOPEDIA E TRAUMATOLOGIA </w:t>
      </w:r>
      <w:r>
        <w:rPr>
          <w:rFonts w:ascii="Tahoma" w:hAnsi="Tahoma" w:cs="Tahoma"/>
          <w:b w:val="0"/>
          <w:i w:val="0"/>
          <w:sz w:val="20"/>
          <w:szCs w:val="20"/>
        </w:rPr>
        <w:t xml:space="preserve"> o in una disciplina equipollente _______________________________;</w:t>
      </w:r>
    </w:p>
    <w:p w:rsidR="00336C4D" w:rsidRDefault="00336C4D">
      <w:pPr>
        <w:ind w:firstLine="426"/>
        <w:rPr>
          <w:rFonts w:ascii="Wingdings" w:hAnsi="Wingdings" w:cs="Wingdings"/>
        </w:rPr>
      </w:pPr>
      <w:r>
        <w:rPr>
          <w:rFonts w:ascii="Tahoma" w:hAnsi="Tahoma" w:cs="Tahoma"/>
        </w:rPr>
        <w:t>ovvero</w:t>
      </w:r>
    </w:p>
    <w:p w:rsidR="00336C4D" w:rsidRDefault="00336C4D">
      <w:pPr>
        <w:pStyle w:val="Titolo5"/>
        <w:spacing w:before="0" w:after="120"/>
        <w:ind w:left="0" w:firstLine="426"/>
        <w:jc w:val="both"/>
        <w:rPr>
          <w:rFonts w:ascii="Tahoma" w:hAnsi="Tahoma" w:cs="Tahoma"/>
          <w:b w:val="0"/>
          <w:bCs w:val="0"/>
          <w:i w:val="0"/>
          <w:iCs w:val="0"/>
          <w:sz w:val="20"/>
        </w:rPr>
      </w:pPr>
      <w:r>
        <w:rPr>
          <w:rFonts w:ascii="Wingdings" w:hAnsi="Wingdings" w:cs="Wingdings"/>
          <w:b w:val="0"/>
          <w:bCs w:val="0"/>
          <w:i w:val="0"/>
          <w:iCs w:val="0"/>
          <w:sz w:val="20"/>
        </w:rPr>
        <w:t></w:t>
      </w:r>
      <w:r>
        <w:rPr>
          <w:rFonts w:ascii="Tahoma" w:hAnsi="Tahoma" w:cs="Tahoma"/>
          <w:b w:val="0"/>
          <w:bCs w:val="0"/>
          <w:i w:val="0"/>
          <w:iCs w:val="0"/>
          <w:sz w:val="20"/>
        </w:rPr>
        <w:t xml:space="preserve"> </w:t>
      </w:r>
      <w:r>
        <w:rPr>
          <w:rFonts w:ascii="Tahoma" w:hAnsi="Tahoma" w:cs="Tahoma"/>
          <w:b w:val="0"/>
          <w:bCs w:val="0"/>
          <w:i w:val="0"/>
          <w:iCs w:val="0"/>
          <w:sz w:val="20"/>
        </w:rPr>
        <w:tab/>
        <w:t xml:space="preserve">anzianità di servizio di dieci anni nella disciplina di </w:t>
      </w:r>
      <w:r w:rsidR="00627573">
        <w:rPr>
          <w:rFonts w:ascii="Tahoma" w:hAnsi="Tahoma" w:cs="Tahoma"/>
          <w:b w:val="0"/>
          <w:i w:val="0"/>
          <w:sz w:val="20"/>
          <w:szCs w:val="20"/>
        </w:rPr>
        <w:t xml:space="preserve">ORTOPEDIA E TRAUMATOLOGIA </w:t>
      </w:r>
      <w:r>
        <w:rPr>
          <w:rFonts w:ascii="Tahoma" w:hAnsi="Tahoma" w:cs="Tahoma"/>
          <w:b w:val="0"/>
          <w:bCs w:val="0"/>
          <w:i w:val="0"/>
          <w:iCs w:val="0"/>
          <w:sz w:val="20"/>
        </w:rPr>
        <w:t>;</w:t>
      </w:r>
    </w:p>
    <w:p w:rsidR="00336C4D" w:rsidRDefault="00336C4D">
      <w:pPr>
        <w:pStyle w:val="Titolo5"/>
        <w:numPr>
          <w:ilvl w:val="0"/>
          <w:numId w:val="1"/>
        </w:numPr>
        <w:spacing w:before="0" w:after="120"/>
        <w:jc w:val="both"/>
        <w:rPr>
          <w:rFonts w:ascii="Tahoma" w:hAnsi="Tahoma" w:cs="Tahoma"/>
          <w:b w:val="0"/>
          <w:i w:val="0"/>
          <w:sz w:val="20"/>
          <w:szCs w:val="20"/>
        </w:rPr>
      </w:pPr>
      <w:r>
        <w:rPr>
          <w:rFonts w:ascii="Tahoma" w:hAnsi="Tahoma" w:cs="Tahoma"/>
          <w:b w:val="0"/>
          <w:bCs w:val="0"/>
          <w:i w:val="0"/>
          <w:iCs w:val="0"/>
          <w:sz w:val="20"/>
        </w:rPr>
        <w:t>di essere iscritto all'Albo dell'Ordine dei Medici di __________________________al n. di posizione ____;</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essere attualmente in servizio a tempo indeterminato a far data dal ________________ presso ________________________ nel profilo professionale di _____________________________ disciplina _______________________________________;</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aver prestato i servizi come specificati nel curriculum allegato alla presente domanda il quale costituisce parte integrante della stessa;</w:t>
      </w:r>
    </w:p>
    <w:p w:rsidR="00336C4D" w:rsidRDefault="00336C4D">
      <w:pPr>
        <w:pStyle w:val="Titolo5"/>
        <w:numPr>
          <w:ilvl w:val="0"/>
          <w:numId w:val="1"/>
        </w:numPr>
        <w:tabs>
          <w:tab w:val="left" w:pos="8364"/>
        </w:tabs>
        <w:spacing w:before="0" w:after="120"/>
        <w:jc w:val="both"/>
        <w:rPr>
          <w:rFonts w:ascii="Tahoma" w:hAnsi="Tahoma" w:cs="Tahoma"/>
          <w:b w:val="0"/>
          <w:bCs w:val="0"/>
          <w:i w:val="0"/>
          <w:iCs w:val="0"/>
          <w:sz w:val="20"/>
        </w:rPr>
      </w:pPr>
      <w:r>
        <w:rPr>
          <w:rFonts w:ascii="Tahoma" w:hAnsi="Tahoma" w:cs="Tahoma"/>
          <w:b w:val="0"/>
          <w:i w:val="0"/>
          <w:sz w:val="20"/>
          <w:szCs w:val="20"/>
        </w:rPr>
        <w:t>di avere/non avere conseguito (*) il certificato di formazione manageriale;</w:t>
      </w:r>
    </w:p>
    <w:p w:rsidR="00336C4D" w:rsidRDefault="00336C4D" w:rsidP="00CF0DD9">
      <w:pPr>
        <w:pStyle w:val="Titolo5"/>
        <w:numPr>
          <w:ilvl w:val="0"/>
          <w:numId w:val="1"/>
        </w:numPr>
        <w:spacing w:before="0" w:after="120"/>
        <w:ind w:left="0" w:firstLine="0"/>
        <w:jc w:val="both"/>
        <w:rPr>
          <w:rFonts w:ascii="Tahoma" w:hAnsi="Tahoma" w:cs="Tahoma"/>
          <w:b w:val="0"/>
          <w:bCs w:val="0"/>
          <w:i w:val="0"/>
          <w:iCs w:val="0"/>
          <w:sz w:val="20"/>
        </w:rPr>
      </w:pPr>
      <w:r>
        <w:rPr>
          <w:rFonts w:ascii="Tahoma" w:hAnsi="Tahoma" w:cs="Tahoma"/>
          <w:b w:val="0"/>
          <w:bCs w:val="0"/>
          <w:i w:val="0"/>
          <w:iCs w:val="0"/>
          <w:sz w:val="20"/>
        </w:rPr>
        <w:t xml:space="preserve">di essere nella seguente posizione riguardo agli obblighi militari _______________________ (se espletato indicare qualifica, periodo e durata nei quali il servizio è stato prestato); </w:t>
      </w:r>
    </w:p>
    <w:p w:rsidR="00336C4D" w:rsidRDefault="00336C4D" w:rsidP="00CF0DD9">
      <w:pPr>
        <w:pStyle w:val="Titolo5"/>
        <w:numPr>
          <w:ilvl w:val="0"/>
          <w:numId w:val="1"/>
        </w:numPr>
        <w:spacing w:before="0" w:after="120"/>
        <w:ind w:left="0" w:firstLine="0"/>
        <w:jc w:val="both"/>
        <w:rPr>
          <w:rFonts w:ascii="Tahoma" w:hAnsi="Tahoma" w:cs="Tahoma"/>
        </w:rPr>
      </w:pPr>
      <w:r>
        <w:rPr>
          <w:rFonts w:ascii="Tahoma" w:hAnsi="Tahoma" w:cs="Tahoma"/>
          <w:b w:val="0"/>
          <w:bCs w:val="0"/>
          <w:i w:val="0"/>
          <w:iCs w:val="0"/>
          <w:sz w:val="20"/>
        </w:rPr>
        <w:t>di essere/non essere stato destituito o dispensato dall’impiego presso la pubblica amministrazione ovvero licenziato dalla data di entrata in vigore del primo C.C.N.L. (</w:t>
      </w:r>
      <w:r>
        <w:rPr>
          <w:rFonts w:ascii="Tahoma" w:hAnsi="Tahoma" w:cs="Tahoma"/>
          <w:b w:val="0"/>
          <w:i w:val="0"/>
          <w:sz w:val="20"/>
          <w:szCs w:val="20"/>
        </w:rPr>
        <w:t>*)</w:t>
      </w:r>
      <w:r>
        <w:rPr>
          <w:rFonts w:ascii="Tahoma" w:hAnsi="Tahoma" w:cs="Tahoma"/>
          <w:b w:val="0"/>
          <w:bCs w:val="0"/>
          <w:i w:val="0"/>
          <w:iCs w:val="0"/>
          <w:sz w:val="20"/>
        </w:rPr>
        <w:t>;</w:t>
      </w:r>
    </w:p>
    <w:p w:rsidR="00336C4D" w:rsidRDefault="00336C4D">
      <w:pPr>
        <w:spacing w:after="120"/>
        <w:jc w:val="both"/>
        <w:rPr>
          <w:rFonts w:ascii="Tahoma" w:hAnsi="Tahoma" w:cs="Tahoma"/>
          <w:i/>
        </w:rPr>
      </w:pPr>
      <w:r>
        <w:rPr>
          <w:rFonts w:ascii="Tahoma" w:hAnsi="Tahoma" w:cs="Tahoma"/>
          <w:i/>
        </w:rPr>
        <w:lastRenderedPageBreak/>
        <w:t xml:space="preserve">Il sottoscritto esprime il proprio consenso affinché i dati personali forniti possano essere trattati nel rispetto del Decreto Legislativo n. 196 del 30.06.2003 e </w:t>
      </w:r>
      <w:proofErr w:type="spellStart"/>
      <w:r>
        <w:rPr>
          <w:rFonts w:ascii="Tahoma" w:hAnsi="Tahoma" w:cs="Tahoma"/>
          <w:i/>
        </w:rPr>
        <w:t>ss.mm.ii.</w:t>
      </w:r>
      <w:proofErr w:type="spellEnd"/>
      <w:r>
        <w:rPr>
          <w:rFonts w:ascii="Tahoma" w:hAnsi="Tahoma" w:cs="Tahoma"/>
          <w:i/>
        </w:rPr>
        <w:t xml:space="preserve"> (Codice in materia di protezione dei dati personali)</w:t>
      </w:r>
      <w:r>
        <w:rPr>
          <w:rFonts w:ascii="Tahoma" w:hAnsi="Tahoma" w:cs="Tahoma"/>
          <w:sz w:val="22"/>
          <w:szCs w:val="22"/>
        </w:rPr>
        <w:t xml:space="preserve"> </w:t>
      </w:r>
      <w:r>
        <w:rPr>
          <w:rFonts w:ascii="Tahoma" w:hAnsi="Tahoma" w:cs="Tahoma"/>
          <w:i/>
        </w:rPr>
        <w:t>e del Regolamento Europeo sulla protezione dei dati (GDPR 2016/679), per gli adempimenti connessi alla presente procedura.</w:t>
      </w:r>
    </w:p>
    <w:p w:rsidR="00336C4D" w:rsidRDefault="00336C4D">
      <w:pPr>
        <w:spacing w:after="120"/>
        <w:jc w:val="both"/>
        <w:rPr>
          <w:rFonts w:ascii="Tahoma" w:hAnsi="Tahoma" w:cs="Tahoma"/>
        </w:rPr>
      </w:pPr>
      <w:r>
        <w:rPr>
          <w:rFonts w:ascii="Tahoma" w:hAnsi="Tahoma" w:cs="Tahoma"/>
          <w:i/>
        </w:rPr>
        <w:t>Il sottoscritto chiede che ogni eventuale comunicazione relativa alla presente domanda sia fatta al seguente indirizzo, impegnandosi a comunicare le eventuali variazioni:</w:t>
      </w:r>
    </w:p>
    <w:p w:rsidR="00336C4D" w:rsidRDefault="00336C4D">
      <w:pPr>
        <w:pStyle w:val="Titolo5"/>
        <w:spacing w:before="0" w:after="120"/>
        <w:jc w:val="both"/>
        <w:rPr>
          <w:rFonts w:ascii="Tahoma" w:hAnsi="Tahoma" w:cs="Tahoma"/>
          <w:b w:val="0"/>
          <w:i w:val="0"/>
          <w:sz w:val="20"/>
          <w:szCs w:val="20"/>
        </w:rPr>
      </w:pPr>
      <w:r>
        <w:rPr>
          <w:rFonts w:ascii="Tahoma" w:hAnsi="Tahoma" w:cs="Tahoma"/>
          <w:b w:val="0"/>
          <w:i w:val="0"/>
          <w:sz w:val="20"/>
          <w:szCs w:val="20"/>
        </w:rPr>
        <w:t>Sig._____________________________ Via/P.za/C.so ___________________________ (C.A.P.) _________</w:t>
      </w:r>
    </w:p>
    <w:p w:rsidR="00336C4D" w:rsidRDefault="00336C4D">
      <w:pPr>
        <w:pStyle w:val="Titolo5"/>
        <w:spacing w:before="0" w:after="120"/>
        <w:jc w:val="both"/>
        <w:rPr>
          <w:rFonts w:ascii="Tahoma" w:hAnsi="Tahoma" w:cs="Tahoma"/>
          <w:b w:val="0"/>
          <w:i w:val="0"/>
          <w:sz w:val="20"/>
          <w:szCs w:val="20"/>
        </w:rPr>
      </w:pPr>
      <w:r>
        <w:rPr>
          <w:rFonts w:ascii="Tahoma" w:hAnsi="Tahoma" w:cs="Tahoma"/>
          <w:b w:val="0"/>
          <w:i w:val="0"/>
          <w:sz w:val="20"/>
          <w:szCs w:val="20"/>
        </w:rPr>
        <w:t>Città ___________________________________ (Prov. _______) Tel._______________________________</w:t>
      </w:r>
    </w:p>
    <w:p w:rsidR="00336C4D" w:rsidRDefault="00336C4D">
      <w:pPr>
        <w:pStyle w:val="Titolo5"/>
        <w:spacing w:before="0" w:after="120"/>
        <w:jc w:val="both"/>
        <w:rPr>
          <w:rFonts w:ascii="Tahoma" w:hAnsi="Tahoma" w:cs="Tahoma"/>
        </w:rPr>
      </w:pPr>
      <w:proofErr w:type="spellStart"/>
      <w:r>
        <w:rPr>
          <w:rFonts w:ascii="Tahoma" w:hAnsi="Tahoma" w:cs="Tahoma"/>
          <w:b w:val="0"/>
          <w:i w:val="0"/>
          <w:sz w:val="20"/>
          <w:szCs w:val="20"/>
        </w:rPr>
        <w:t>e.mail</w:t>
      </w:r>
      <w:proofErr w:type="spellEnd"/>
      <w:r>
        <w:rPr>
          <w:rFonts w:ascii="Tahoma" w:hAnsi="Tahoma" w:cs="Tahoma"/>
          <w:b w:val="0"/>
          <w:i w:val="0"/>
          <w:sz w:val="20"/>
          <w:szCs w:val="20"/>
        </w:rPr>
        <w:t xml:space="preserve"> __________________________________________________________________________________</w:t>
      </w:r>
    </w:p>
    <w:p w:rsidR="00336C4D" w:rsidRDefault="00336C4D">
      <w:pPr>
        <w:jc w:val="both"/>
        <w:rPr>
          <w:rFonts w:ascii="Tahoma" w:hAnsi="Tahoma" w:cs="Tahoma"/>
          <w:i/>
        </w:rPr>
      </w:pPr>
    </w:p>
    <w:p w:rsidR="00336C4D" w:rsidRDefault="00336C4D">
      <w:pPr>
        <w:jc w:val="both"/>
        <w:rPr>
          <w:rFonts w:ascii="Tahoma" w:hAnsi="Tahoma" w:cs="Tahoma"/>
          <w:bCs/>
          <w:i/>
          <w:u w:val="single"/>
        </w:rPr>
      </w:pPr>
      <w:r>
        <w:rPr>
          <w:rFonts w:ascii="Tahoma" w:hAnsi="Tahoma" w:cs="Tahoma"/>
          <w:bCs/>
          <w:u w:val="single"/>
        </w:rPr>
        <w:t xml:space="preserve">ALLEGA: </w:t>
      </w:r>
    </w:p>
    <w:p w:rsidR="00336C4D" w:rsidRDefault="00336C4D">
      <w:pPr>
        <w:numPr>
          <w:ilvl w:val="0"/>
          <w:numId w:val="23"/>
        </w:numPr>
        <w:jc w:val="both"/>
        <w:rPr>
          <w:rFonts w:ascii="Tahoma" w:hAnsi="Tahoma" w:cs="Tahoma"/>
          <w:bCs/>
          <w:u w:val="single"/>
        </w:rPr>
      </w:pPr>
      <w:r>
        <w:rPr>
          <w:rFonts w:ascii="Tahoma" w:hAnsi="Tahoma" w:cs="Tahoma"/>
          <w:bCs/>
          <w:i/>
          <w:u w:val="single"/>
        </w:rPr>
        <w:t>curriculum</w:t>
      </w:r>
      <w:r>
        <w:rPr>
          <w:rFonts w:ascii="Tahoma" w:hAnsi="Tahoma" w:cs="Tahoma"/>
          <w:bCs/>
          <w:u w:val="single"/>
        </w:rPr>
        <w:t xml:space="preserve"> professionale</w:t>
      </w:r>
      <w:r>
        <w:rPr>
          <w:rFonts w:ascii="Tahoma" w:hAnsi="Tahoma" w:cs="Tahoma"/>
          <w:bCs/>
        </w:rPr>
        <w:t>, ai sensi dell’art. 8 D.P.R. 484/97, datato e firmato, redatto in forma di dichiarazione sostitutiva di cui al D.P.R. 28.12.2000, n. 445 secondo il facsimile allegato;</w:t>
      </w:r>
    </w:p>
    <w:p w:rsidR="00336C4D" w:rsidRDefault="00336C4D">
      <w:pPr>
        <w:numPr>
          <w:ilvl w:val="0"/>
          <w:numId w:val="23"/>
        </w:numPr>
        <w:jc w:val="both"/>
        <w:rPr>
          <w:rFonts w:ascii="Tahoma" w:hAnsi="Tahoma" w:cs="Tahoma"/>
          <w:bCs/>
          <w:u w:val="single"/>
        </w:rPr>
      </w:pPr>
      <w:r>
        <w:rPr>
          <w:rFonts w:ascii="Tahoma" w:hAnsi="Tahoma" w:cs="Tahoma"/>
          <w:bCs/>
          <w:u w:val="single"/>
        </w:rPr>
        <w:t>dettagliato elenco cronologico</w:t>
      </w:r>
      <w:r>
        <w:rPr>
          <w:rFonts w:ascii="Tahoma" w:hAnsi="Tahoma" w:cs="Tahoma"/>
          <w:bCs/>
        </w:rPr>
        <w:t xml:space="preserve"> delle pubblicazioni;</w:t>
      </w:r>
    </w:p>
    <w:p w:rsidR="00336C4D" w:rsidRDefault="00336C4D">
      <w:pPr>
        <w:numPr>
          <w:ilvl w:val="0"/>
          <w:numId w:val="23"/>
        </w:numPr>
        <w:jc w:val="both"/>
        <w:rPr>
          <w:rFonts w:ascii="Tahoma" w:hAnsi="Tahoma" w:cs="Tahoma"/>
          <w:bCs/>
          <w:u w:val="single"/>
        </w:rPr>
      </w:pPr>
      <w:r>
        <w:rPr>
          <w:rFonts w:ascii="Tahoma" w:hAnsi="Tahoma" w:cs="Tahoma"/>
          <w:bCs/>
          <w:u w:val="single"/>
        </w:rPr>
        <w:t>elenco in triplice copia</w:t>
      </w:r>
      <w:r>
        <w:rPr>
          <w:rFonts w:ascii="Tahoma" w:hAnsi="Tahoma" w:cs="Tahoma"/>
          <w:bCs/>
        </w:rPr>
        <w:t>, in carta semplice, dei titoli e documenti presentati;</w:t>
      </w:r>
    </w:p>
    <w:p w:rsidR="00336C4D" w:rsidRDefault="00336C4D">
      <w:pPr>
        <w:numPr>
          <w:ilvl w:val="0"/>
          <w:numId w:val="23"/>
        </w:numPr>
        <w:jc w:val="both"/>
        <w:rPr>
          <w:rFonts w:ascii="Tahoma" w:hAnsi="Tahoma" w:cs="Tahoma"/>
          <w:bCs/>
          <w:u w:val="single"/>
        </w:rPr>
      </w:pPr>
      <w:r>
        <w:rPr>
          <w:rFonts w:ascii="Tahoma" w:hAnsi="Tahoma" w:cs="Tahoma"/>
          <w:bCs/>
          <w:u w:val="single"/>
        </w:rPr>
        <w:t>fotocopia</w:t>
      </w:r>
      <w:r>
        <w:rPr>
          <w:rFonts w:ascii="Tahoma" w:hAnsi="Tahoma" w:cs="Tahoma"/>
          <w:bCs/>
        </w:rPr>
        <w:t xml:space="preserve"> non autenticata della carta di identità o altro documento di riconoscimento in corso di validità;</w:t>
      </w:r>
    </w:p>
    <w:p w:rsidR="00336C4D" w:rsidRDefault="00336C4D">
      <w:pPr>
        <w:numPr>
          <w:ilvl w:val="0"/>
          <w:numId w:val="23"/>
        </w:numPr>
        <w:jc w:val="both"/>
        <w:rPr>
          <w:rFonts w:ascii="Tahoma" w:hAnsi="Tahoma" w:cs="Tahoma"/>
          <w:bCs/>
          <w:u w:val="single"/>
        </w:rPr>
      </w:pPr>
      <w:r>
        <w:rPr>
          <w:rFonts w:ascii="Tahoma" w:hAnsi="Tahoma" w:cs="Tahoma"/>
          <w:bCs/>
          <w:u w:val="single"/>
        </w:rPr>
        <w:t>certificazione dell’Ente o Azienda</w:t>
      </w:r>
      <w:r>
        <w:rPr>
          <w:rFonts w:ascii="Tahoma" w:hAnsi="Tahoma" w:cs="Tahoma"/>
          <w:bCs/>
        </w:rPr>
        <w:t xml:space="preserve"> relativa alla tipologia qualitativa e quantitativa delle prestazioni effettuate dal candidato</w:t>
      </w:r>
      <w:r>
        <w:rPr>
          <w:rFonts w:ascii="Tahoma" w:hAnsi="Tahoma" w:cs="Tahoma"/>
          <w:bCs/>
          <w:u w:val="single"/>
        </w:rPr>
        <w:t>;</w:t>
      </w:r>
    </w:p>
    <w:p w:rsidR="00336C4D" w:rsidRDefault="00336C4D">
      <w:pPr>
        <w:numPr>
          <w:ilvl w:val="0"/>
          <w:numId w:val="23"/>
        </w:numPr>
        <w:jc w:val="both"/>
        <w:rPr>
          <w:rFonts w:ascii="Tahoma" w:hAnsi="Tahoma" w:cs="Tahoma"/>
          <w:bCs/>
          <w:u w:val="single"/>
        </w:rPr>
      </w:pPr>
      <w:r>
        <w:rPr>
          <w:rFonts w:ascii="Tahoma" w:hAnsi="Tahoma" w:cs="Tahoma"/>
          <w:bCs/>
          <w:u w:val="single"/>
        </w:rPr>
        <w:t>ricevuta versamento</w:t>
      </w:r>
      <w:r>
        <w:rPr>
          <w:rFonts w:ascii="Tahoma" w:hAnsi="Tahoma" w:cs="Tahoma"/>
          <w:bCs/>
        </w:rPr>
        <w:t xml:space="preserve"> comprovante il pagamento del contributo concorso;</w:t>
      </w:r>
    </w:p>
    <w:p w:rsidR="00336C4D" w:rsidRDefault="00336C4D">
      <w:pPr>
        <w:numPr>
          <w:ilvl w:val="0"/>
          <w:numId w:val="23"/>
        </w:numPr>
        <w:jc w:val="both"/>
        <w:rPr>
          <w:rFonts w:ascii="Tahoma" w:hAnsi="Tahoma" w:cs="Tahoma"/>
          <w:bCs/>
          <w:u w:val="single"/>
        </w:rPr>
      </w:pPr>
      <w:r>
        <w:rPr>
          <w:rFonts w:ascii="Tahoma" w:hAnsi="Tahoma" w:cs="Tahoma"/>
          <w:bCs/>
          <w:u w:val="single"/>
        </w:rPr>
        <w:t>pubblicazion</w:t>
      </w:r>
      <w:r>
        <w:rPr>
          <w:rFonts w:ascii="Tahoma" w:hAnsi="Tahoma" w:cs="Tahoma"/>
          <w:bCs/>
        </w:rPr>
        <w:t>i;</w:t>
      </w:r>
    </w:p>
    <w:p w:rsidR="00336C4D" w:rsidRDefault="00336C4D">
      <w:pPr>
        <w:numPr>
          <w:ilvl w:val="0"/>
          <w:numId w:val="23"/>
        </w:numPr>
        <w:jc w:val="both"/>
        <w:rPr>
          <w:rFonts w:ascii="Tahoma" w:hAnsi="Tahoma" w:cs="Tahoma"/>
          <w:bCs/>
        </w:rPr>
      </w:pPr>
      <w:r>
        <w:rPr>
          <w:rFonts w:ascii="Tahoma" w:hAnsi="Tahoma" w:cs="Tahoma"/>
          <w:bCs/>
          <w:u w:val="single"/>
        </w:rPr>
        <w:t>attestati di partecipazione</w:t>
      </w:r>
      <w:r>
        <w:rPr>
          <w:rFonts w:ascii="Tahoma" w:hAnsi="Tahoma" w:cs="Tahoma"/>
          <w:bCs/>
        </w:rPr>
        <w:t xml:space="preserve"> a corsi, seminari, ecc. e relativo elenco (ove non prodotto in sede di curriculum)</w:t>
      </w:r>
    </w:p>
    <w:p w:rsidR="00336C4D" w:rsidRDefault="00336C4D">
      <w:pPr>
        <w:numPr>
          <w:ilvl w:val="0"/>
          <w:numId w:val="23"/>
        </w:numPr>
        <w:jc w:val="both"/>
        <w:rPr>
          <w:rFonts w:ascii="Tahoma" w:hAnsi="Tahoma" w:cs="Tahoma"/>
          <w:i/>
        </w:rPr>
      </w:pPr>
      <w:r>
        <w:rPr>
          <w:rFonts w:ascii="Tahoma" w:hAnsi="Tahoma" w:cs="Tahoma"/>
          <w:bCs/>
        </w:rPr>
        <w:t>altro: _______________________________________________________________________________.</w:t>
      </w:r>
    </w:p>
    <w:p w:rsidR="00336C4D" w:rsidRDefault="00336C4D">
      <w:pPr>
        <w:jc w:val="both"/>
        <w:rPr>
          <w:rFonts w:ascii="Tahoma" w:hAnsi="Tahoma" w:cs="Tahoma"/>
          <w:i/>
        </w:rPr>
      </w:pPr>
    </w:p>
    <w:p w:rsidR="00336C4D" w:rsidRDefault="00336C4D">
      <w:pPr>
        <w:jc w:val="both"/>
        <w:rPr>
          <w:rFonts w:ascii="Tahoma" w:hAnsi="Tahoma" w:cs="Tahoma"/>
          <w:i/>
        </w:rPr>
      </w:pPr>
    </w:p>
    <w:p w:rsidR="00336C4D" w:rsidRDefault="00336C4D">
      <w:pPr>
        <w:pStyle w:val="Titolo5"/>
        <w:spacing w:before="0" w:after="0"/>
        <w:jc w:val="both"/>
      </w:pPr>
      <w:r>
        <w:rPr>
          <w:rFonts w:ascii="Tahoma" w:hAnsi="Tahoma" w:cs="Tahoma"/>
          <w:b w:val="0"/>
          <w:i w:val="0"/>
          <w:sz w:val="20"/>
          <w:szCs w:val="20"/>
        </w:rPr>
        <w:t>Data</w:t>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t>(firma per esteso)</w:t>
      </w:r>
    </w:p>
    <w:p w:rsidR="00336C4D" w:rsidRDefault="00336C4D"/>
    <w:p w:rsidR="00336C4D" w:rsidRDefault="00336C4D">
      <w:pPr>
        <w:jc w:val="both"/>
        <w:rPr>
          <w:rFonts w:ascii="Tahoma" w:hAnsi="Tahoma" w:cs="Tahoma"/>
          <w:b/>
          <w:bCs/>
        </w:rPr>
      </w:pPr>
    </w:p>
    <w:p w:rsidR="00336C4D" w:rsidRDefault="00336C4D">
      <w:pPr>
        <w:jc w:val="both"/>
        <w:rPr>
          <w:rFonts w:ascii="Tahoma" w:hAnsi="Tahoma" w:cs="Tahoma"/>
          <w:b/>
          <w:bCs/>
        </w:rPr>
      </w:pPr>
    </w:p>
    <w:p w:rsidR="00336C4D" w:rsidRDefault="00336C4D">
      <w:pPr>
        <w:jc w:val="both"/>
        <w:rPr>
          <w:rFonts w:ascii="Tahoma" w:hAnsi="Tahoma" w:cs="Tahoma"/>
          <w:b/>
          <w:bCs/>
        </w:rPr>
      </w:pPr>
      <w:r>
        <w:rPr>
          <w:rFonts w:ascii="Tahoma" w:hAnsi="Tahoma" w:cs="Tahoma"/>
          <w:b/>
          <w:bCs/>
        </w:rPr>
        <w:t>* omettere la dicitura che non interessa</w:t>
      </w:r>
    </w:p>
    <w:p w:rsidR="00336C4D" w:rsidRDefault="00336C4D">
      <w:pPr>
        <w:jc w:val="both"/>
        <w:rPr>
          <w:rFonts w:ascii="Tahoma" w:hAnsi="Tahoma" w:cs="Tahoma"/>
          <w:b/>
          <w:bCs/>
        </w:rPr>
      </w:pPr>
      <w:r>
        <w:rPr>
          <w:rFonts w:ascii="Tahoma" w:hAnsi="Tahoma" w:cs="Tahoma"/>
          <w:b/>
          <w:bCs/>
        </w:rPr>
        <w:t>** indicare le condanne penali riportate, la data della sentenza e l’autorità giudiziaria che le ha emesse, indicando se sia stata concessa amnistia, condono, indulto, perdono giudiziale, non menzione, estinzione, riabilitazione ecc., nonché i procedimenti penali eventualmente pendenti</w:t>
      </w:r>
    </w:p>
    <w:p w:rsidR="00336C4D" w:rsidRDefault="00974F4C" w:rsidP="00974F4C">
      <w:pPr>
        <w:jc w:val="center"/>
      </w:pPr>
      <w:r>
        <w:rPr>
          <w:rFonts w:ascii="Tahoma" w:hAnsi="Tahoma" w:cs="Tahoma"/>
          <w:b/>
          <w:bCs/>
        </w:rPr>
        <w:br w:type="page"/>
      </w:r>
      <w:r w:rsidR="00336C4D">
        <w:lastRenderedPageBreak/>
        <w:t>FAC SIMILE CURRICULUM PROFESSIONALE</w:t>
      </w:r>
    </w:p>
    <w:p w:rsidR="00336C4D" w:rsidRDefault="00336C4D">
      <w:pPr>
        <w:jc w:val="center"/>
      </w:pPr>
      <w:r>
        <w:t>(EX ART. 8 D.P.R. N. 484/1997)</w:t>
      </w:r>
    </w:p>
    <w:p w:rsidR="00336C4D" w:rsidRDefault="00336C4D"/>
    <w:p w:rsidR="00336C4D" w:rsidRDefault="00336C4D"/>
    <w:p w:rsidR="00336C4D" w:rsidRDefault="00336C4D">
      <w:pPr>
        <w:spacing w:after="120"/>
        <w:rPr>
          <w:rFonts w:ascii="Tahoma" w:hAnsi="Tahoma" w:cs="Tahoma"/>
          <w:sz w:val="22"/>
          <w:szCs w:val="22"/>
        </w:rPr>
      </w:pPr>
      <w:r>
        <w:rPr>
          <w:rFonts w:ascii="Tahoma" w:hAnsi="Tahoma" w:cs="Tahoma"/>
          <w:sz w:val="22"/>
          <w:szCs w:val="22"/>
        </w:rPr>
        <w:t>Il/la sottoscritto/a _________________________________________________________________</w:t>
      </w:r>
    </w:p>
    <w:p w:rsidR="00336C4D" w:rsidRDefault="00336C4D">
      <w:pPr>
        <w:spacing w:after="120"/>
        <w:rPr>
          <w:rFonts w:ascii="Tahoma" w:hAnsi="Tahoma" w:cs="Tahoma"/>
          <w:sz w:val="22"/>
          <w:szCs w:val="22"/>
        </w:rPr>
      </w:pPr>
      <w:r>
        <w:rPr>
          <w:rFonts w:ascii="Tahoma" w:hAnsi="Tahoma" w:cs="Tahoma"/>
          <w:sz w:val="22"/>
          <w:szCs w:val="22"/>
        </w:rPr>
        <w:t>nato/a il _______________ a __________________________________________ (prov. di _____)</w:t>
      </w:r>
    </w:p>
    <w:p w:rsidR="00336C4D" w:rsidRDefault="00336C4D">
      <w:pPr>
        <w:spacing w:after="120"/>
        <w:jc w:val="both"/>
        <w:rPr>
          <w:rFonts w:ascii="Arial" w:hAnsi="Arial" w:cs="Arial"/>
        </w:rPr>
      </w:pPr>
      <w:r>
        <w:rPr>
          <w:rFonts w:ascii="Tahoma" w:hAnsi="Tahoma" w:cs="Tahoma"/>
          <w:sz w:val="22"/>
          <w:szCs w:val="22"/>
        </w:rPr>
        <w:t>residente a _________________________ (_____) in Via__________________________ n. ____</w:t>
      </w:r>
    </w:p>
    <w:p w:rsidR="00336C4D" w:rsidRDefault="00336C4D">
      <w:pPr>
        <w:rPr>
          <w:rFonts w:ascii="Arial" w:hAnsi="Arial" w:cs="Arial"/>
        </w:rPr>
      </w:pPr>
    </w:p>
    <w:p w:rsidR="00336C4D" w:rsidRDefault="00336C4D">
      <w:pPr>
        <w:spacing w:line="240" w:lineRule="atLeast"/>
        <w:jc w:val="both"/>
      </w:pPr>
      <w:r>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 w:rsidR="00336C4D" w:rsidRDefault="00336C4D">
      <w:pPr>
        <w:jc w:val="center"/>
        <w:rPr>
          <w:rFonts w:ascii="Tahoma" w:hAnsi="Tahoma" w:cs="Tahoma"/>
          <w:sz w:val="22"/>
          <w:szCs w:val="22"/>
        </w:rPr>
      </w:pPr>
      <w:r>
        <w:rPr>
          <w:rFonts w:ascii="Tahoma" w:hAnsi="Tahoma" w:cs="Tahoma"/>
          <w:sz w:val="22"/>
          <w:szCs w:val="22"/>
        </w:rPr>
        <w:t>DICHIARA</w:t>
      </w:r>
    </w:p>
    <w:p w:rsidR="00336C4D" w:rsidRDefault="00336C4D">
      <w:pPr>
        <w:jc w:val="cente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in possesso della Laurea</w:t>
      </w:r>
      <w:r>
        <w:rPr>
          <w:rFonts w:ascii="Tahoma" w:hAnsi="Tahoma" w:cs="Tahoma"/>
          <w:sz w:val="22"/>
          <w:szCs w:val="22"/>
        </w:rPr>
        <w:t xml:space="preserve"> in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conseguita in </w:t>
      </w:r>
      <w:proofErr w:type="spellStart"/>
      <w:r>
        <w:rPr>
          <w:rFonts w:ascii="Tahoma" w:hAnsi="Tahoma" w:cs="Tahoma"/>
          <w:sz w:val="22"/>
          <w:szCs w:val="22"/>
        </w:rPr>
        <w:t>data…………………………………………………………………………………………………………………</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l’Università degli Studi di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iscritto all’albo dell’ordine dei medici</w:t>
      </w:r>
      <w:r>
        <w:rPr>
          <w:rFonts w:ascii="Tahoma" w:hAnsi="Tahoma" w:cs="Tahoma"/>
          <w:sz w:val="22"/>
          <w:szCs w:val="22"/>
        </w:rPr>
        <w:t xml:space="preserve"> della Provincia di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tabs>
          <w:tab w:val="left" w:pos="5220"/>
        </w:tabs>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w:t>
      </w:r>
      <w:r>
        <w:rPr>
          <w:rFonts w:ascii="Tahoma" w:hAnsi="Tahoma" w:cs="Tahoma"/>
          <w:sz w:val="22"/>
          <w:szCs w:val="22"/>
        </w:rPr>
        <w:tab/>
      </w:r>
      <w:proofErr w:type="spellStart"/>
      <w:r>
        <w:rPr>
          <w:rFonts w:ascii="Tahoma" w:hAnsi="Tahoma" w:cs="Tahoma"/>
          <w:sz w:val="22"/>
          <w:szCs w:val="22"/>
        </w:rPr>
        <w:t>n°</w:t>
      </w:r>
      <w:proofErr w:type="spellEnd"/>
      <w:r>
        <w:rPr>
          <w:rFonts w:ascii="Tahoma" w:hAnsi="Tahoma" w:cs="Tahoma"/>
          <w:sz w:val="22"/>
          <w:szCs w:val="22"/>
        </w:rPr>
        <w:t xml:space="preserve"> di iscrizione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essere in possesso del seguente diploma di specializzazione: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1) Disciplina: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w:t>
      </w:r>
      <w:proofErr w:type="spellStart"/>
      <w:r>
        <w:rPr>
          <w:rFonts w:ascii="Tahoma" w:hAnsi="Tahoma" w:cs="Tahoma"/>
          <w:sz w:val="22"/>
          <w:szCs w:val="22"/>
        </w:rPr>
        <w:t>data………………………</w:t>
      </w:r>
      <w:proofErr w:type="spellEnd"/>
      <w:r>
        <w:rPr>
          <w:rFonts w:ascii="Tahoma" w:hAnsi="Tahoma" w:cs="Tahoma"/>
          <w:sz w:val="22"/>
          <w:szCs w:val="22"/>
        </w:rPr>
        <w:t xml:space="preserve">. presso l’Università </w:t>
      </w:r>
      <w:proofErr w:type="spellStart"/>
      <w:r>
        <w:rPr>
          <w:rFonts w:ascii="Tahoma" w:hAnsi="Tahoma" w:cs="Tahoma"/>
          <w:sz w:val="22"/>
          <w:szCs w:val="22"/>
        </w:rPr>
        <w:t>di……………</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ai sensi del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DLgs 257/1991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DLgs 368/1999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anni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 xml:space="preserve">di aver frequentato il seguente corso di formazione manageriale ai sensi art. 16 </w:t>
      </w:r>
      <w:proofErr w:type="spellStart"/>
      <w:r>
        <w:rPr>
          <w:rFonts w:ascii="Tahoma" w:hAnsi="Tahoma" w:cs="Tahoma"/>
          <w:b/>
          <w:sz w:val="22"/>
          <w:szCs w:val="22"/>
        </w:rPr>
        <w:t>quinquies</w:t>
      </w:r>
      <w:proofErr w:type="spellEnd"/>
      <w:r>
        <w:rPr>
          <w:rFonts w:ascii="Tahoma" w:hAnsi="Tahoma" w:cs="Tahoma"/>
          <w:b/>
          <w:sz w:val="22"/>
          <w:szCs w:val="22"/>
        </w:rPr>
        <w:t xml:space="preserve"> comma 2 del D. </w:t>
      </w:r>
      <w:proofErr w:type="spellStart"/>
      <w:r>
        <w:rPr>
          <w:rFonts w:ascii="Tahoma" w:hAnsi="Tahoma" w:cs="Tahoma"/>
          <w:b/>
          <w:sz w:val="22"/>
          <w:szCs w:val="22"/>
        </w:rPr>
        <w:t>Lgs</w:t>
      </w:r>
      <w:proofErr w:type="spellEnd"/>
      <w:r>
        <w:rPr>
          <w:rFonts w:ascii="Tahoma" w:hAnsi="Tahoma" w:cs="Tahoma"/>
          <w:b/>
          <w:sz w:val="22"/>
          <w:szCs w:val="22"/>
        </w:rPr>
        <w:t xml:space="preserve">. 30.12.1992  e </w:t>
      </w:r>
      <w:proofErr w:type="spellStart"/>
      <w:r>
        <w:rPr>
          <w:rFonts w:ascii="Tahoma" w:hAnsi="Tahoma" w:cs="Tahoma"/>
          <w:b/>
          <w:sz w:val="22"/>
          <w:szCs w:val="22"/>
        </w:rPr>
        <w:t>ss.mm.ii.</w:t>
      </w:r>
      <w:proofErr w:type="spellEnd"/>
      <w:r>
        <w:rPr>
          <w:rFonts w:ascii="Tahoma" w:hAnsi="Tahoma" w:cs="Tahoma"/>
          <w:b/>
          <w:sz w:val="22"/>
          <w:szCs w:val="22"/>
        </w:rPr>
        <w:t xml:space="preserve"> e Accordo  Stato Regioni del 10 luglio 2003:</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durata ore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contenuti del </w:t>
      </w:r>
      <w:proofErr w:type="spellStart"/>
      <w:r>
        <w:rPr>
          <w:rFonts w:ascii="Tahoma" w:hAnsi="Tahoma" w:cs="Tahoma"/>
          <w:sz w:val="22"/>
          <w:szCs w:val="22"/>
        </w:rPr>
        <w:t>corso…………………………………………………………………………………………………………………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9010BE" w:rsidRPr="009010BE" w:rsidRDefault="009010BE" w:rsidP="009010BE">
      <w:pPr>
        <w:rPr>
          <w:rFonts w:ascii="Tahoma" w:hAnsi="Tahoma" w:cs="Tahoma"/>
          <w:sz w:val="22"/>
          <w:szCs w:val="22"/>
        </w:rPr>
      </w:pPr>
    </w:p>
    <w:p w:rsidR="009010BE" w:rsidRPr="009010BE" w:rsidRDefault="009010BE" w:rsidP="009010BE">
      <w:pPr>
        <w:rPr>
          <w:rFonts w:ascii="Tahoma" w:hAnsi="Tahoma" w:cs="Tahoma"/>
          <w:sz w:val="22"/>
          <w:szCs w:val="22"/>
        </w:rPr>
      </w:pPr>
    </w:p>
    <w:p w:rsidR="009010BE" w:rsidRDefault="009010BE" w:rsidP="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sidRPr="009010BE">
        <w:rPr>
          <w:rFonts w:ascii="Tahoma" w:hAnsi="Tahoma" w:cs="Tahoma"/>
          <w:sz w:val="22"/>
          <w:szCs w:val="22"/>
        </w:rPr>
        <w:t xml:space="preserve">di essere in possesso della idoneità nazionale a primario ospedaliero nella disciplina di </w:t>
      </w:r>
      <w:proofErr w:type="spellStart"/>
      <w:r w:rsidRPr="009010BE">
        <w:rPr>
          <w:rFonts w:ascii="Tahoma" w:hAnsi="Tahoma" w:cs="Tahoma"/>
          <w:sz w:val="22"/>
          <w:szCs w:val="22"/>
        </w:rPr>
        <w:t>………………………………………</w:t>
      </w:r>
      <w:proofErr w:type="spellEnd"/>
      <w:r w:rsidRPr="009010BE">
        <w:rPr>
          <w:rFonts w:ascii="Tahoma" w:hAnsi="Tahoma" w:cs="Tahoma"/>
          <w:sz w:val="22"/>
          <w:szCs w:val="22"/>
        </w:rPr>
        <w:t xml:space="preserve">. conseguita in data </w:t>
      </w:r>
      <w:proofErr w:type="spellStart"/>
      <w:r w:rsidRPr="009010BE">
        <w:rPr>
          <w:rFonts w:ascii="Tahoma" w:hAnsi="Tahoma" w:cs="Tahoma"/>
          <w:sz w:val="22"/>
          <w:szCs w:val="22"/>
        </w:rPr>
        <w:t>…………………………………</w:t>
      </w:r>
      <w:proofErr w:type="spellEnd"/>
      <w:r w:rsidRPr="009010BE">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Pr="009010BE" w:rsidRDefault="00336C4D" w:rsidP="009010BE">
      <w:pPr>
        <w:rPr>
          <w:rFonts w:ascii="Tahoma" w:hAnsi="Tahoma" w:cs="Tahoma"/>
          <w:sz w:val="22"/>
          <w:szCs w:val="22"/>
        </w:rPr>
      </w:pPr>
    </w:p>
    <w:p w:rsidR="00336C4D" w:rsidRDefault="00336C4D" w:rsidP="00C64868">
      <w:pPr>
        <w:pageBreakBefore/>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 xml:space="preserve">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prestare / avere prestato servizio con rapporto di dipendenza: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 xml:space="preserve">(Indicare il servizio attuale e gli eventuali ulteriori servizi precedenti – Indicare i servizi esclusivamente svolti in qualità di </w:t>
      </w:r>
      <w:r>
        <w:rPr>
          <w:rFonts w:ascii="Tahoma" w:hAnsi="Tahoma" w:cs="Tahoma"/>
          <w:b/>
          <w:sz w:val="16"/>
          <w:szCs w:val="16"/>
        </w:rPr>
        <w:t>dipendente</w:t>
      </w:r>
      <w:r>
        <w:rPr>
          <w:rFonts w:ascii="Tahoma" w:hAnsi="Tahoma" w:cs="Tahoma"/>
          <w:sz w:val="16"/>
          <w:szCs w:val="16"/>
        </w:rPr>
        <w:t xml:space="preserve"> nelle Pubbliche Amministrazioni o in Case di Cura private </w:t>
      </w:r>
      <w:r>
        <w:rPr>
          <w:rFonts w:ascii="Tahoma" w:hAnsi="Tahoma" w:cs="Tahoma"/>
          <w:sz w:val="16"/>
          <w:szCs w:val="16"/>
          <w:u w:val="single"/>
        </w:rPr>
        <w:t>solo se convenzionate o accreditate, con rapporto continuativo, ATTINENTI AL POSTO MESSO A SELEZIONE</w:t>
      </w:r>
      <w:r>
        <w:rPr>
          <w:rFonts w:ascii="Tahoma" w:hAnsi="Tahoma" w:cs="Tahoma"/>
          <w:sz w:val="16"/>
          <w:szCs w:val="16"/>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denominazione e tipologia </w:t>
      </w:r>
      <w:proofErr w:type="spellStart"/>
      <w:r>
        <w:rPr>
          <w:rFonts w:ascii="Tahoma" w:hAnsi="Tahoma" w:cs="Tahoma"/>
          <w:sz w:val="22"/>
          <w:szCs w:val="22"/>
        </w:rPr>
        <w:t>Ente………………………………………………………………………………………………</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(indicare se Ente Pubblico, Istituto Accreditato o istituto privato convenzionato</w:t>
      </w:r>
      <w:r>
        <w:rPr>
          <w:rFonts w:ascii="Tahoma" w:hAnsi="Tahoma" w:cs="Tahoma"/>
        </w:rPr>
        <w:t>)</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sede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posizione funzionale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22"/>
          <w:szCs w:val="22"/>
        </w:rPr>
        <w:t xml:space="preserve">disciplina di </w:t>
      </w:r>
      <w:proofErr w:type="spellStart"/>
      <w:r>
        <w:rPr>
          <w:rFonts w:ascii="Tahoma" w:hAnsi="Tahoma" w:cs="Tahoma"/>
          <w:sz w:val="22"/>
          <w:szCs w:val="22"/>
        </w:rPr>
        <w:t>inquadramento……………………………………………………………………</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 xml:space="preserve">(indicare giorno/mese/anno)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con rapporto</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determinato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indeterminato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pieno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con impegno ridotto, ore </w:t>
      </w:r>
      <w:proofErr w:type="spellStart"/>
      <w:r>
        <w:rPr>
          <w:rFonts w:ascii="Tahoma" w:hAnsi="Tahoma" w:cs="Tahoma"/>
          <w:sz w:val="22"/>
          <w:szCs w:val="22"/>
        </w:rPr>
        <w:t>………</w:t>
      </w:r>
      <w:proofErr w:type="spellEnd"/>
      <w:r>
        <w:rPr>
          <w:rFonts w:ascii="Tahoma" w:hAnsi="Tahoma" w:cs="Tahoma"/>
          <w:sz w:val="22"/>
          <w:szCs w:val="22"/>
        </w:rPr>
        <w:t xml:space="preserve">. settimanali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con interruzione dal servizio (ad es. per aspettative, congedi, senza assegni):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ricorrono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non ricorrono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le condizioni di cui all’ultimo comma dell’art. 46 del D.P.R. 761/79</w:t>
      </w:r>
    </w:p>
    <w:p w:rsidR="00336C4D" w:rsidRDefault="00336C4D" w:rsidP="00C64868">
      <w:pPr>
        <w:pBdr>
          <w:top w:val="single" w:sz="4" w:space="1" w:color="000000"/>
          <w:left w:val="single" w:sz="4" w:space="4" w:color="000000"/>
          <w:bottom w:val="single" w:sz="4" w:space="1" w:color="auto"/>
          <w:right w:val="single" w:sz="4" w:space="4" w:color="000000"/>
        </w:pBdr>
        <w:jc w:val="both"/>
        <w:rPr>
          <w:rFonts w:ascii="Tahoma" w:hAnsi="Tahoma" w:cs="Tahoma"/>
          <w:sz w:val="22"/>
          <w:szCs w:val="22"/>
        </w:rPr>
      </w:pPr>
      <w:r>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b/>
          <w:sz w:val="22"/>
          <w:szCs w:val="22"/>
        </w:rPr>
      </w:pPr>
      <w:r>
        <w:rPr>
          <w:rFonts w:ascii="Tahoma" w:hAnsi="Tahoma" w:cs="Tahoma"/>
          <w:i/>
          <w:sz w:val="18"/>
          <w:szCs w:val="18"/>
        </w:rPr>
        <w:t>(duplicare il riquadro ad ogni dichiarazione della stessa tipologia)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che la tipologia delle istituzioni e delle prestazioni erogate nelle strutture in cui è stata svolta attività con rapporto di lavoro subordinato è la seguente:</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16"/>
          <w:szCs w:val="16"/>
        </w:rPr>
        <w:t>(indicare denominazione Ente/Azienda e sede, tipologia Ente/Azienda– Azienda Ospedaliera, Azienda Ospedaliera Universitaria, Presidio di ASL, IRCCS pubblico, IRCCS privato, altro)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Denominazione e tipologia Ente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w:t>
      </w:r>
      <w:proofErr w:type="spellStart"/>
      <w:r>
        <w:rPr>
          <w:rFonts w:ascii="Tahoma" w:hAnsi="Tahoma" w:cs="Tahoma"/>
          <w:sz w:val="22"/>
          <w:szCs w:val="22"/>
        </w:rPr>
        <w:t>S.C.…………………………………………………………………………………….………………………………….</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i/>
          <w:sz w:val="18"/>
          <w:szCs w:val="18"/>
        </w:rPr>
      </w:pPr>
      <w:r>
        <w:rPr>
          <w:rFonts w:ascii="Tahoma" w:hAnsi="Tahoma" w:cs="Tahoma"/>
          <w:sz w:val="22"/>
          <w:szCs w:val="22"/>
        </w:rPr>
        <w:t xml:space="preserve">Tipologia prestazioni erogate dalla struttura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rsidP="00C64868">
      <w:pPr>
        <w:pBdr>
          <w:top w:val="single" w:sz="4" w:space="1" w:color="000000"/>
          <w:left w:val="single" w:sz="4" w:space="4" w:color="000000"/>
          <w:bottom w:val="single" w:sz="4" w:space="1" w:color="auto"/>
          <w:right w:val="single" w:sz="4" w:space="4" w:color="000000"/>
        </w:pBdr>
        <w:jc w:val="center"/>
        <w:rPr>
          <w:rFonts w:ascii="Tahoma" w:hAnsi="Tahoma" w:cs="Tahoma"/>
          <w:sz w:val="22"/>
          <w:szCs w:val="22"/>
        </w:rPr>
      </w:pPr>
    </w:p>
    <w:p w:rsidR="00336C4D" w:rsidRDefault="00336C4D">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INCARICHI DIRIGENZIALI ai sensi art 27 C.C.N.L. 8.06.2000:</w:t>
      </w:r>
    </w:p>
    <w:p w:rsidR="00E53548" w:rsidRDefault="00222457" w:rsidP="00E53548">
      <w:pPr>
        <w:pBdr>
          <w:top w:val="single" w:sz="4" w:space="1" w:color="000000"/>
          <w:left w:val="single" w:sz="4" w:space="4" w:color="000000"/>
          <w:bottom w:val="single" w:sz="4" w:space="1" w:color="auto"/>
          <w:right w:val="single" w:sz="4" w:space="4" w:color="000000"/>
        </w:pBdr>
        <w:spacing w:after="60"/>
        <w:rPr>
          <w:rFonts w:ascii="Tahoma" w:hAnsi="Tahoma" w:cs="Tahoma"/>
          <w:sz w:val="22"/>
          <w:szCs w:val="22"/>
        </w:rPr>
      </w:pPr>
      <w:r>
        <w:rPr>
          <w:rFonts w:ascii="Tahoma" w:hAnsi="Tahoma" w:cs="Tahoma"/>
          <w:b/>
          <w:sz w:val="22"/>
          <w:szCs w:val="22"/>
        </w:rPr>
        <w:t xml:space="preserve">di essere / essere </w:t>
      </w:r>
      <w:r w:rsidR="00E53548">
        <w:rPr>
          <w:rFonts w:ascii="Tahoma" w:hAnsi="Tahoma" w:cs="Tahoma"/>
          <w:b/>
          <w:sz w:val="22"/>
          <w:szCs w:val="22"/>
        </w:rPr>
        <w:t xml:space="preserve">stato titolare dei seguenti incarichi dirigenziali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denominazione incarico: </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tipologia di incarico: art. 27 lettera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16"/>
          <w:szCs w:val="16"/>
        </w:rPr>
        <w:t xml:space="preserve">lett. </w:t>
      </w:r>
      <w:r>
        <w:rPr>
          <w:rFonts w:ascii="Tahoma" w:hAnsi="Tahoma" w:cs="Tahoma"/>
          <w:b/>
          <w:sz w:val="16"/>
          <w:szCs w:val="16"/>
        </w:rPr>
        <w:t>a)</w:t>
      </w:r>
      <w:r>
        <w:rPr>
          <w:rFonts w:ascii="Tahoma" w:hAnsi="Tahoma" w:cs="Tahoma"/>
          <w:sz w:val="16"/>
          <w:szCs w:val="16"/>
        </w:rPr>
        <w:t xml:space="preserve"> incarico di direzione di struttura complessa (ricompresi incarico di direttore di dipartimento, di distretto sanitario o di presidio ospedaliero); lett</w:t>
      </w:r>
      <w:r>
        <w:rPr>
          <w:rFonts w:ascii="Tahoma" w:hAnsi="Tahoma" w:cs="Tahoma"/>
          <w:b/>
          <w:sz w:val="16"/>
          <w:szCs w:val="16"/>
        </w:rPr>
        <w:t>. b)</w:t>
      </w:r>
      <w:r>
        <w:rPr>
          <w:rFonts w:ascii="Tahoma" w:hAnsi="Tahoma" w:cs="Tahoma"/>
          <w:sz w:val="16"/>
          <w:szCs w:val="16"/>
        </w:rPr>
        <w:t xml:space="preserve"> incarico di direzione di struttura semplice: lett. </w:t>
      </w:r>
      <w:r>
        <w:rPr>
          <w:rFonts w:ascii="Tahoma" w:hAnsi="Tahoma" w:cs="Tahoma"/>
          <w:b/>
          <w:sz w:val="16"/>
          <w:szCs w:val="16"/>
        </w:rPr>
        <w:t xml:space="preserve">c) </w:t>
      </w:r>
      <w:r>
        <w:rPr>
          <w:rFonts w:ascii="Tahoma" w:hAnsi="Tahoma" w:cs="Tahoma"/>
          <w:sz w:val="16"/>
          <w:szCs w:val="16"/>
        </w:rPr>
        <w:t xml:space="preserve">incarichi di natura professionale anche di alta specializzazione, di consulenza, di studio, e ricerca, ispettivi, di verifica e di controllo, lett. </w:t>
      </w:r>
      <w:r>
        <w:rPr>
          <w:rFonts w:ascii="Tahoma" w:hAnsi="Tahoma" w:cs="Tahoma"/>
          <w:b/>
          <w:sz w:val="16"/>
          <w:szCs w:val="16"/>
        </w:rPr>
        <w:t>d)</w:t>
      </w:r>
      <w:r>
        <w:rPr>
          <w:rFonts w:ascii="Tahoma" w:hAnsi="Tahoma" w:cs="Tahoma"/>
          <w:sz w:val="16"/>
          <w:szCs w:val="16"/>
        </w:rPr>
        <w:t xml:space="preserve"> incarichi di natura professionale conferibili ai dirigenti con meno di cinque anni di attività.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SPECIFICI AMBITI </w:t>
      </w:r>
      <w:proofErr w:type="spellStart"/>
      <w:r>
        <w:rPr>
          <w:rFonts w:ascii="Tahoma" w:hAnsi="Tahoma" w:cs="Tahoma"/>
          <w:sz w:val="22"/>
          <w:szCs w:val="22"/>
        </w:rPr>
        <w:t>DI</w:t>
      </w:r>
      <w:proofErr w:type="spellEnd"/>
      <w:r>
        <w:rPr>
          <w:rFonts w:ascii="Tahoma" w:hAnsi="Tahoma" w:cs="Tahoma"/>
          <w:sz w:val="22"/>
          <w:szCs w:val="22"/>
        </w:rPr>
        <w:t xml:space="preserve"> AUTONOMIA PROFESSIONALE CON FUNZIONI </w:t>
      </w:r>
      <w:proofErr w:type="spellStart"/>
      <w:r>
        <w:rPr>
          <w:rFonts w:ascii="Tahoma" w:hAnsi="Tahoma" w:cs="Tahoma"/>
          <w:sz w:val="22"/>
          <w:szCs w:val="22"/>
        </w:rPr>
        <w:t>DI</w:t>
      </w:r>
      <w:proofErr w:type="spellEnd"/>
      <w:r>
        <w:rPr>
          <w:rFonts w:ascii="Tahoma" w:hAnsi="Tahoma" w:cs="Tahoma"/>
          <w:sz w:val="22"/>
          <w:szCs w:val="22"/>
        </w:rPr>
        <w:t xml:space="preserve">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aver svolto le seguenti attività con specifici ambiti di autonomia professionale con funzioni di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presso</w:t>
      </w:r>
      <w:r>
        <w:rPr>
          <w:rFonts w:ascii="Tahoma" w:hAnsi="Tahoma" w:cs="Tahoma"/>
        </w:rPr>
        <w:t xml:space="preserve"> (</w:t>
      </w:r>
      <w:r>
        <w:rPr>
          <w:rFonts w:ascii="Tahoma" w:hAnsi="Tahoma" w:cs="Tahoma"/>
          <w:sz w:val="16"/>
          <w:szCs w:val="16"/>
        </w:rPr>
        <w:t>indicare Ente/Azienda</w:t>
      </w:r>
      <w:r>
        <w:rPr>
          <w:rFonts w:ascii="Tahoma" w:hAnsi="Tahoma" w:cs="Tahoma"/>
        </w:rPr>
        <w:t xml:space="preserve">) </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attività</w:t>
      </w:r>
      <w:r>
        <w:rPr>
          <w:rFonts w:ascii="Tahoma" w:hAnsi="Tahoma" w:cs="Tahoma"/>
        </w:rPr>
        <w:t xml:space="preserve"> </w:t>
      </w:r>
      <w:r>
        <w:rPr>
          <w:rFonts w:ascii="Tahoma" w:hAnsi="Tahoma" w:cs="Tahoma"/>
          <w:sz w:val="16"/>
          <w:szCs w:val="16"/>
        </w:rPr>
        <w:t>(indicare solo attività attinenti)</w:t>
      </w:r>
      <w:r>
        <w:rPr>
          <w:rFonts w:ascii="Tahoma" w:hAnsi="Tahoma" w:cs="Tahoma"/>
        </w:rPr>
        <w:t xml:space="preserve"> </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w:t>
      </w:r>
      <w:r>
        <w:rPr>
          <w:rFonts w:ascii="Tahoma" w:hAnsi="Tahoma" w:cs="Tahoma"/>
          <w:sz w:val="18"/>
          <w:szCs w:val="18"/>
        </w:rPr>
        <w:t xml:space="preserve"> </w:t>
      </w:r>
      <w:proofErr w:type="spellStart"/>
      <w:r>
        <w:rPr>
          <w:rFonts w:ascii="Tahoma" w:hAnsi="Tahoma" w:cs="Tahoma"/>
          <w:sz w:val="18"/>
          <w:szCs w:val="18"/>
        </w:rPr>
        <w:t>………………………………………………………………………………………………………………………………</w:t>
      </w:r>
      <w:proofErr w:type="spellEnd"/>
      <w:r>
        <w:rPr>
          <w:rFonts w:ascii="Tahoma" w:hAnsi="Tahoma" w:cs="Tahoma"/>
          <w:sz w:val="18"/>
          <w:szCs w:val="18"/>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r>
        <w:rPr>
          <w:rFonts w:ascii="Tahoma" w:hAnsi="Tahoma" w:cs="Tahoma"/>
          <w:i/>
          <w:sz w:val="16"/>
          <w:szCs w:val="16"/>
        </w:rPr>
        <w:t xml:space="preserve"> </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ULTERIORI AMBITI </w:t>
      </w:r>
      <w:proofErr w:type="spellStart"/>
      <w:r>
        <w:rPr>
          <w:rFonts w:ascii="Tahoma" w:hAnsi="Tahoma" w:cs="Tahoma"/>
          <w:sz w:val="22"/>
          <w:szCs w:val="22"/>
        </w:rPr>
        <w:t>DI</w:t>
      </w:r>
      <w:proofErr w:type="spellEnd"/>
      <w:r>
        <w:rPr>
          <w:rFonts w:ascii="Tahoma" w:hAnsi="Tahoma" w:cs="Tahoma"/>
          <w:sz w:val="22"/>
          <w:szCs w:val="22"/>
        </w:rPr>
        <w:t xml:space="preserve"> AUTONOMIA/RESPONSABILITA’</w:t>
      </w:r>
    </w:p>
    <w:p w:rsidR="00E53548" w:rsidRDefault="00E53548" w:rsidP="00E5354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b/>
          <w:sz w:val="22"/>
          <w:szCs w:val="22"/>
        </w:rPr>
        <w:t>di aver svolto le seguenti attività con ulteriori ambiti di autonomia/responsabilità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(indicare Ente/Azienda)</w:t>
      </w:r>
      <w:r>
        <w:rPr>
          <w:rFonts w:ascii="Tahoma" w:hAnsi="Tahoma" w:cs="Tahoma"/>
          <w:sz w:val="22"/>
          <w:szCs w:val="22"/>
        </w:rPr>
        <w:t xml:space="preserv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attività </w:t>
      </w:r>
      <w:r>
        <w:rPr>
          <w:rFonts w:ascii="Tahoma" w:hAnsi="Tahoma" w:cs="Tahoma"/>
          <w:sz w:val="16"/>
          <w:szCs w:val="16"/>
        </w:rPr>
        <w:t xml:space="preserve">(indicare solo attività attinenti) </w:t>
      </w:r>
      <w:proofErr w:type="spellStart"/>
      <w:r>
        <w:rPr>
          <w:rFonts w:ascii="Tahoma" w:hAnsi="Tahoma" w:cs="Tahoma"/>
          <w:sz w:val="16"/>
          <w:szCs w:val="16"/>
        </w:rPr>
        <w:t>…</w:t>
      </w:r>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descrizione attività svolta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E53548" w:rsidRDefault="00E53548" w:rsidP="00E53548">
      <w:pPr>
        <w:rPr>
          <w:rFonts w:ascii="Tahoma" w:hAnsi="Tahoma" w:cs="Tahoma"/>
          <w:sz w:val="22"/>
          <w:szCs w:val="22"/>
        </w:rPr>
      </w:pPr>
    </w:p>
    <w:p w:rsidR="00E53548" w:rsidRDefault="00E53548">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22"/>
          <w:szCs w:val="22"/>
        </w:rPr>
        <w:lastRenderedPageBreak/>
        <w:t xml:space="preserve">ALTRI 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avere prestato attività di specialista ambulatoriale ex ACN: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 branca di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16"/>
          <w:szCs w:val="16"/>
        </w:rPr>
      </w:pPr>
      <w:r>
        <w:rPr>
          <w:rFonts w:ascii="Tahoma" w:hAnsi="Tahoma" w:cs="Tahoma"/>
          <w:sz w:val="22"/>
          <w:szCs w:val="22"/>
        </w:rPr>
        <w:t>ALTRE ATTIVITA’ PRESSO PUBBLICHE AMMINISTRAZIONI</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r>
        <w:rPr>
          <w:rFonts w:ascii="Tahoma" w:hAnsi="Tahoma" w:cs="Tahoma"/>
          <w:b/>
          <w:sz w:val="22"/>
          <w:szCs w:val="22"/>
        </w:rPr>
        <w:t>di avere  svolto attività nel profilo professionale di</w:t>
      </w:r>
      <w:r>
        <w:rPr>
          <w:rFonts w:ascii="Tahoma" w:hAnsi="Tahoma" w:cs="Tahoma"/>
          <w:sz w:val="22"/>
          <w:szCs w:val="22"/>
        </w:rPr>
        <w:t xml:space="preserv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 xml:space="preserve">(denominazione e sede Ente)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Wingdings" w:hAnsi="Wingdings" w:cs="Wingdings"/>
          <w:sz w:val="22"/>
          <w:szCs w:val="22"/>
        </w:rPr>
      </w:pPr>
      <w:r>
        <w:rPr>
          <w:rFonts w:ascii="Tahoma" w:hAnsi="Tahoma" w:cs="Tahoma"/>
          <w:sz w:val="22"/>
          <w:szCs w:val="22"/>
        </w:rPr>
        <w:t xml:space="preserve">a titolo di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w:t>
      </w:r>
      <w:proofErr w:type="spellStart"/>
      <w:r>
        <w:rPr>
          <w:rFonts w:ascii="Tahoma" w:hAnsi="Tahoma" w:cs="Tahoma"/>
          <w:sz w:val="22"/>
          <w:szCs w:val="22"/>
        </w:rPr>
        <w:t>co.co.co.</w:t>
      </w:r>
      <w:proofErr w:type="spellEnd"/>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libero professionista</w:t>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borsista</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orario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motivo interruzione o causa di risoluzione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b/>
          <w:sz w:val="22"/>
          <w:szCs w:val="22"/>
        </w:rPr>
        <w:t>di aver effettuato attività di frequenza volontaria</w:t>
      </w:r>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posizione/mansione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974F4C"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9010BE" w:rsidRDefault="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aver svolto i seguenti soggiorni di studio/addestramento:</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(indicare i soggiorni di studio o di addestramento professionale per attività attinenti alla disciplina in rilevanti strutture italiane o estere, </w:t>
      </w:r>
      <w:r>
        <w:rPr>
          <w:rFonts w:ascii="Tahoma" w:hAnsi="Tahoma" w:cs="Tahoma"/>
          <w:b/>
          <w:sz w:val="22"/>
          <w:szCs w:val="22"/>
          <w:u w:val="single"/>
        </w:rPr>
        <w:t>di durata non inferiore a mesi tre</w:t>
      </w:r>
      <w:r>
        <w:rPr>
          <w:rFonts w:ascii="Tahoma" w:hAnsi="Tahoma" w:cs="Tahoma"/>
          <w:sz w:val="22"/>
          <w:szCs w:val="22"/>
        </w:rPr>
        <w:t xml:space="preserve">, </w:t>
      </w:r>
      <w:r>
        <w:rPr>
          <w:rFonts w:ascii="Tahoma" w:hAnsi="Tahoma" w:cs="Tahoma"/>
          <w:i/>
          <w:sz w:val="22"/>
          <w:szCs w:val="22"/>
          <w:u w:val="single"/>
        </w:rPr>
        <w:t>con esclusione dei tirocini obbligatori</w:t>
      </w:r>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tipologia/contenuto dell’iniziativa </w:t>
      </w:r>
      <w:proofErr w:type="spellStart"/>
      <w:r>
        <w:rPr>
          <w:rFonts w:ascii="Tahoma" w:hAnsi="Tahoma" w:cs="Tahoma"/>
          <w:sz w:val="22"/>
          <w:szCs w:val="22"/>
        </w:rPr>
        <w:t>……………………………………………………………………………………………</w:t>
      </w:r>
      <w:proofErr w:type="spellEnd"/>
      <w:r>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(indicare giorno/mese/anno)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pari a ore </w:t>
      </w:r>
      <w:proofErr w:type="spellStart"/>
      <w:r>
        <w:rPr>
          <w:rFonts w:ascii="Tahoma" w:hAnsi="Tahoma" w:cs="Tahoma"/>
          <w:sz w:val="22"/>
          <w:szCs w:val="22"/>
        </w:rPr>
        <w:t>…………………</w:t>
      </w:r>
      <w:proofErr w:type="spellEnd"/>
      <w:r>
        <w:rPr>
          <w:rFonts w:ascii="Tahoma" w:hAnsi="Tahoma" w:cs="Tahoma"/>
          <w:sz w:val="22"/>
          <w:szCs w:val="22"/>
        </w:rPr>
        <w:t xml:space="preserve"> </w:t>
      </w:r>
    </w:p>
    <w:p w:rsidR="00FB455B" w:rsidRDefault="00FB455B"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Pr="00873849" w:rsidRDefault="009010BE" w:rsidP="00873849">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873849" w:rsidRDefault="009A550F">
      <w:pPr>
        <w:rPr>
          <w:rFonts w:ascii="Tahoma" w:hAnsi="Tahoma" w:cs="Tahoma"/>
          <w:sz w:val="22"/>
          <w:szCs w:val="22"/>
        </w:rPr>
      </w:pPr>
      <w:r>
        <w:rPr>
          <w:rFonts w:ascii="Tahoma" w:hAnsi="Tahoma" w:cs="Tahoma"/>
          <w:sz w:val="22"/>
          <w:szCs w:val="22"/>
        </w:rPr>
        <w:br w:type="page"/>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lastRenderedPageBreak/>
        <w:t>di aver svolto attività didattica</w:t>
      </w:r>
      <w:r>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Pr>
          <w:rFonts w:ascii="Tahoma" w:hAnsi="Tahoma" w:cs="Tahoma"/>
          <w:b/>
          <w:sz w:val="22"/>
          <w:szCs w:val="22"/>
        </w:rPr>
        <w:t>esclusa l’attività di relatore/docente in corsi di aggiornamento professionale, convegni, congressi</w:t>
      </w:r>
      <w:r>
        <w:rPr>
          <w:rFonts w:ascii="Tahoma" w:hAnsi="Tahoma" w:cs="Tahoma"/>
          <w:sz w:val="22"/>
          <w:szCs w:val="22"/>
        </w:rPr>
        <w:t xml:space="preserve">): </w:t>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r>
        <w:rPr>
          <w:rFonts w:ascii="Tahoma" w:hAnsi="Tahoma" w:cs="Tahoma"/>
          <w:sz w:val="22"/>
          <w:szCs w:val="22"/>
        </w:rPr>
        <w:t>.</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nell’ambito del Corso </w:t>
      </w:r>
      <w:proofErr w:type="spellStart"/>
      <w:r>
        <w:rPr>
          <w:rFonts w:ascii="Tahoma" w:hAnsi="Tahoma" w:cs="Tahoma"/>
          <w:sz w:val="22"/>
          <w:szCs w:val="22"/>
        </w:rPr>
        <w:t>di…………………………………………………………………………………………………………</w:t>
      </w:r>
      <w:proofErr w:type="spellEnd"/>
      <w:r>
        <w:rPr>
          <w:rFonts w:ascii="Tahoma" w:hAnsi="Tahoma" w:cs="Tahoma"/>
          <w:sz w:val="22"/>
          <w:szCs w:val="22"/>
        </w:rPr>
        <w:t>..</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insegnamento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…a.a.</w:t>
      </w:r>
      <w:proofErr w:type="spellEnd"/>
      <w:r>
        <w:rPr>
          <w:rFonts w:ascii="Tahoma" w:hAnsi="Tahoma" w:cs="Tahoma"/>
          <w:sz w:val="22"/>
          <w:szCs w:val="22"/>
        </w:rPr>
        <w:t xml:space="preserve"> </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ore docenza </w:t>
      </w:r>
      <w:proofErr w:type="spellStart"/>
      <w:r>
        <w:rPr>
          <w:rFonts w:ascii="Tahoma" w:hAnsi="Tahoma" w:cs="Tahoma"/>
          <w:sz w:val="22"/>
          <w:szCs w:val="22"/>
        </w:rPr>
        <w:t>…………………………………………………</w:t>
      </w:r>
      <w:proofErr w:type="spellEnd"/>
      <w:r>
        <w:rPr>
          <w:rFonts w:ascii="Tahoma" w:hAnsi="Tahoma" w:cs="Tahoma"/>
          <w:sz w:val="22"/>
          <w:szCs w:val="22"/>
        </w:rPr>
        <w:t xml:space="preserve"> (specificare se complessive o settimanali) </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(duplicare il riquadro ad ogni dichiarazione della stessa tipologia) </w:t>
      </w:r>
    </w:p>
    <w:p w:rsidR="00873849" w:rsidRDefault="00873849">
      <w:pPr>
        <w:rPr>
          <w:rFonts w:ascii="Tahoma" w:hAnsi="Tahoma" w:cs="Tahoma"/>
          <w:sz w:val="22"/>
          <w:szCs w:val="22"/>
        </w:rPr>
      </w:pPr>
    </w:p>
    <w:p w:rsidR="00873849" w:rsidRDefault="00873849">
      <w:pPr>
        <w:rPr>
          <w:rFonts w:ascii="Tahoma" w:hAnsi="Tahoma" w:cs="Tahoma"/>
          <w:sz w:val="22"/>
          <w:szCs w:val="22"/>
        </w:rPr>
      </w:pPr>
    </w:p>
    <w:p w:rsidR="00336C4D" w:rsidRDefault="00336C4D">
      <w:pPr>
        <w:rPr>
          <w:rFonts w:ascii="Tahoma" w:hAnsi="Tahoma" w:cs="Tahoma"/>
          <w:sz w:val="22"/>
          <w:szCs w:val="22"/>
        </w:rPr>
      </w:pPr>
      <w:r>
        <w:rPr>
          <w:rFonts w:ascii="Tahoma" w:hAnsi="Tahoma" w:cs="Tahoma"/>
          <w:sz w:val="22"/>
          <w:szCs w:val="22"/>
        </w:rPr>
        <w:t xml:space="preserve">di aver partecipato quale </w:t>
      </w:r>
      <w:r>
        <w:rPr>
          <w:rFonts w:ascii="Tahoma" w:hAnsi="Tahoma" w:cs="Tahoma"/>
          <w:b/>
          <w:sz w:val="22"/>
          <w:szCs w:val="22"/>
        </w:rPr>
        <w:t>UDITORE</w:t>
      </w:r>
      <w:r>
        <w:rPr>
          <w:rFonts w:ascii="Tahoma" w:hAnsi="Tahoma" w:cs="Tahoma"/>
          <w:sz w:val="22"/>
          <w:szCs w:val="22"/>
        </w:rPr>
        <w:t xml:space="preserve"> ai seguenti corsi, convegni, congressi, seminari:</w:t>
      </w:r>
    </w:p>
    <w:p w:rsidR="00336C4D" w:rsidRDefault="00336C4D">
      <w:pPr>
        <w:rPr>
          <w:rFonts w:ascii="Tahoma" w:hAnsi="Tahoma" w:cs="Tahoma"/>
          <w:sz w:val="22"/>
          <w:szCs w:val="22"/>
        </w:rPr>
      </w:pPr>
    </w:p>
    <w:tbl>
      <w:tblPr>
        <w:tblW w:w="0" w:type="auto"/>
        <w:tblInd w:w="273" w:type="dxa"/>
        <w:tblLayout w:type="fixed"/>
        <w:tblLook w:val="0000"/>
      </w:tblPr>
      <w:tblGrid>
        <w:gridCol w:w="535"/>
        <w:gridCol w:w="2503"/>
        <w:gridCol w:w="1489"/>
        <w:gridCol w:w="1867"/>
        <w:gridCol w:w="880"/>
        <w:gridCol w:w="1638"/>
        <w:gridCol w:w="683"/>
      </w:tblGrid>
      <w:tr w:rsidR="00336C4D">
        <w:tc>
          <w:tcPr>
            <w:tcW w:w="535"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rPr>
                <w:rFonts w:ascii="Tahoma" w:hAnsi="Tahoma" w:cs="Tahoma"/>
              </w:rP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3"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sz w:val="22"/>
          <w:szCs w:val="22"/>
        </w:rPr>
      </w:pPr>
      <w:r>
        <w:rPr>
          <w:rFonts w:ascii="Tahoma" w:hAnsi="Tahoma" w:cs="Tahoma"/>
          <w:i/>
          <w:sz w:val="18"/>
          <w:szCs w:val="18"/>
        </w:rPr>
        <w:t xml:space="preserve">(duplicare le righe se insufficienti) </w:t>
      </w:r>
    </w:p>
    <w:p w:rsidR="00336C4D" w:rsidRDefault="00336C4D">
      <w:r>
        <w:rPr>
          <w:rFonts w:ascii="Tahoma" w:hAnsi="Tahoma" w:cs="Tahoma"/>
          <w:sz w:val="22"/>
          <w:szCs w:val="22"/>
        </w:rPr>
        <w:t>Di aver partecipato in qualità di</w:t>
      </w:r>
      <w:r>
        <w:rPr>
          <w:rFonts w:ascii="Tahoma" w:hAnsi="Tahoma" w:cs="Tahoma"/>
          <w:b/>
          <w:sz w:val="22"/>
          <w:szCs w:val="22"/>
        </w:rPr>
        <w:t xml:space="preserve"> RELATORE</w:t>
      </w:r>
      <w:r>
        <w:rPr>
          <w:rFonts w:ascii="Tahoma" w:hAnsi="Tahoma" w:cs="Tahoma"/>
          <w:sz w:val="22"/>
          <w:szCs w:val="22"/>
        </w:rPr>
        <w:t xml:space="preserve"> ai seguenti corsi, convegni, congressi: </w:t>
      </w:r>
    </w:p>
    <w:tbl>
      <w:tblPr>
        <w:tblW w:w="0" w:type="auto"/>
        <w:tblInd w:w="273" w:type="dxa"/>
        <w:tblLayout w:type="fixed"/>
        <w:tblLook w:val="0000"/>
      </w:tblPr>
      <w:tblGrid>
        <w:gridCol w:w="532"/>
        <w:gridCol w:w="2504"/>
        <w:gridCol w:w="1490"/>
        <w:gridCol w:w="1867"/>
        <w:gridCol w:w="882"/>
        <w:gridCol w:w="1638"/>
        <w:gridCol w:w="682"/>
      </w:tblGrid>
      <w:tr w:rsidR="00336C4D">
        <w:tc>
          <w:tcPr>
            <w:tcW w:w="532"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4"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i/>
          <w:sz w:val="18"/>
          <w:szCs w:val="18"/>
        </w:rPr>
      </w:pPr>
      <w:r>
        <w:rPr>
          <w:rFonts w:ascii="Tahoma" w:hAnsi="Tahoma" w:cs="Tahoma"/>
          <w:i/>
          <w:sz w:val="18"/>
          <w:szCs w:val="18"/>
        </w:rPr>
        <w:t xml:space="preserve">(duplicare le righe se insufficienti) </w:t>
      </w:r>
    </w:p>
    <w:p w:rsidR="009010BE" w:rsidRDefault="009010BE">
      <w:pPr>
        <w:rPr>
          <w:rFonts w:ascii="Tahoma" w:hAnsi="Tahoma" w:cs="Tahoma"/>
          <w:sz w:val="22"/>
          <w:szCs w:val="22"/>
        </w:rPr>
      </w:pPr>
    </w:p>
    <w:p w:rsidR="00336C4D" w:rsidRDefault="009A550F">
      <w:pPr>
        <w:rPr>
          <w:rFonts w:ascii="Tahoma" w:hAnsi="Tahoma" w:cs="Tahoma"/>
          <w:sz w:val="22"/>
          <w:szCs w:val="22"/>
        </w:rPr>
      </w:pPr>
      <w:r>
        <w:rPr>
          <w:rFonts w:ascii="Tahoma" w:hAnsi="Tahoma" w:cs="Tahoma"/>
          <w:sz w:val="22"/>
          <w:szCs w:val="22"/>
        </w:rPr>
        <w:br w:type="page"/>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possedere i seguenti ULTERIORI TITOLI</w:t>
      </w:r>
      <w:r>
        <w:rPr>
          <w:rFonts w:ascii="Tahoma" w:hAnsi="Tahoma" w:cs="Tahoma"/>
          <w:sz w:val="22"/>
          <w:szCs w:val="22"/>
        </w:rPr>
        <w:t xml:space="preserve"> (es. ulteriori lauree ed ulteriori specializzazioni </w:t>
      </w:r>
      <w:r>
        <w:rPr>
          <w:rFonts w:ascii="Tahoma" w:hAnsi="Tahoma" w:cs="Tahoma"/>
          <w:sz w:val="22"/>
          <w:szCs w:val="22"/>
          <w:u w:val="single"/>
        </w:rPr>
        <w:t>ad esclusione di quelli già segnalati nella domanda quali requisiti di ammissione</w:t>
      </w:r>
      <w:r>
        <w:rPr>
          <w:rFonts w:ascii="Tahoma" w:hAnsi="Tahoma" w:cs="Tahoma"/>
          <w:sz w:val="22"/>
          <w:szCs w:val="22"/>
        </w:rPr>
        <w:t xml:space="preserve">, master Universitari, dottorati di ricerca, </w:t>
      </w:r>
      <w:proofErr w:type="spellStart"/>
      <w:r>
        <w:rPr>
          <w:rFonts w:ascii="Tahoma" w:hAnsi="Tahoma" w:cs="Tahoma"/>
          <w:sz w:val="22"/>
          <w:szCs w:val="22"/>
        </w:rPr>
        <w:t>ecc…</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 Titolo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data </w:t>
      </w:r>
      <w:proofErr w:type="spellStart"/>
      <w:r>
        <w:rPr>
          <w:rFonts w:ascii="Tahoma" w:hAnsi="Tahoma" w:cs="Tahoma"/>
          <w:sz w:val="22"/>
          <w:szCs w:val="22"/>
        </w:rPr>
        <w:t>…………………………</w:t>
      </w:r>
      <w:proofErr w:type="spellEnd"/>
      <w:r>
        <w:rPr>
          <w:rFonts w:ascii="Tahoma" w:hAnsi="Tahoma" w:cs="Tahoma"/>
          <w:sz w:val="22"/>
          <w:szCs w:val="22"/>
        </w:rPr>
        <w:t xml:space="preserve"> presso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essere </w:t>
      </w:r>
      <w:r>
        <w:rPr>
          <w:rFonts w:ascii="Tahoma" w:hAnsi="Tahoma" w:cs="Tahoma"/>
          <w:b/>
          <w:sz w:val="22"/>
          <w:szCs w:val="22"/>
        </w:rPr>
        <w:t>autore</w:t>
      </w:r>
      <w:r>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8E00D5" w:rsidRDefault="008E00D5">
      <w:pPr>
        <w:suppressAutoHyphens w:val="0"/>
        <w:rPr>
          <w:rFonts w:ascii="Tahoma" w:hAnsi="Tahoma" w:cs="Tahoma"/>
          <w:sz w:val="22"/>
          <w:szCs w:val="22"/>
        </w:rPr>
      </w:pPr>
      <w:r>
        <w:rPr>
          <w:rFonts w:ascii="Tahoma" w:hAnsi="Tahoma" w:cs="Tahoma"/>
          <w:sz w:val="22"/>
          <w:szCs w:val="22"/>
        </w:rPr>
        <w:br w:type="page"/>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 collaborato alla redazione</w:t>
      </w:r>
      <w:r>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lastRenderedPageBreak/>
        <w:t>VOLUME ATTIVITA’ SVOLTA</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avere svolto specifica attività professionale nella disciplina stessa</w:t>
      </w:r>
      <w:r>
        <w:rPr>
          <w:rFonts w:ascii="Tahoma" w:hAnsi="Tahoma" w:cs="Tahoma"/>
          <w:sz w:val="22"/>
          <w:szCs w:val="22"/>
        </w:rPr>
        <w:t xml:space="preserve"> e di possedere la seguente casistica </w:t>
      </w:r>
      <w:r>
        <w:rPr>
          <w:rFonts w:ascii="Tahoma" w:hAnsi="Tahoma" w:cs="Tahoma"/>
          <w:sz w:val="22"/>
          <w:szCs w:val="22"/>
          <w:u w:val="single"/>
        </w:rPr>
        <w:t>riferita al decennio precedente alla data di pubblicazione</w:t>
      </w:r>
      <w:r>
        <w:rPr>
          <w:rFonts w:ascii="Tahoma" w:hAnsi="Tahoma" w:cs="Tahoma"/>
          <w:sz w:val="22"/>
          <w:szCs w:val="22"/>
        </w:rPr>
        <w:t xml:space="preserve"> nella Gazzetta Ufficiale della Repubblica italiana dell'avviso per l'attribuzione dell'incarico:</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r>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t>PROFILO PROFESSIONALE SPECIFICO</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sz w:val="22"/>
          <w:szCs w:val="22"/>
        </w:rP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rPr>
      </w:pPr>
      <w:r>
        <w:rPr>
          <w:rFonts w:ascii="Tahoma" w:hAnsi="Tahoma" w:cs="Tahoma"/>
          <w:i/>
          <w:sz w:val="18"/>
          <w:szCs w:val="18"/>
        </w:rPr>
        <w:t>(duplicare le righe se insufficienti)</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Pr>
          <w:rFonts w:ascii="Tahoma" w:hAnsi="Tahoma" w:cs="Tahoma"/>
          <w:sz w:val="22"/>
          <w:szCs w:val="22"/>
        </w:rPr>
        <w:t>D.Lgs</w:t>
      </w:r>
      <w:proofErr w:type="spellEnd"/>
      <w:r>
        <w:rPr>
          <w:rFonts w:ascii="Tahoma" w:hAnsi="Tahoma" w:cs="Tahoma"/>
          <w:sz w:val="22"/>
          <w:szCs w:val="22"/>
        </w:rPr>
        <w:t xml:space="preserve"> 30.06.2003 n. 196. In particolare dichiara di essere a conoscenza che, prima della nomina del candidato prescelto, i </w:t>
      </w:r>
      <w:proofErr w:type="spellStart"/>
      <w:r>
        <w:rPr>
          <w:rFonts w:ascii="Tahoma" w:hAnsi="Tahoma" w:cs="Tahoma"/>
          <w:sz w:val="22"/>
          <w:szCs w:val="22"/>
        </w:rPr>
        <w:t>curricula</w:t>
      </w:r>
      <w:proofErr w:type="spellEnd"/>
      <w:r>
        <w:rPr>
          <w:rFonts w:ascii="Tahoma" w:hAnsi="Tahoma" w:cs="Tahoma"/>
          <w:sz w:val="22"/>
          <w:szCs w:val="22"/>
        </w:rPr>
        <w:t xml:space="preserve"> inviati dai concorrenti presentatisi al colloquio verranno pubblicati sul sito internet aziendale. </w:t>
      </w:r>
    </w:p>
    <w:p w:rsidR="00336C4D" w:rsidRDefault="00336C4D">
      <w:pPr>
        <w:rPr>
          <w:rFonts w:ascii="Tahoma" w:hAnsi="Tahoma" w:cs="Tahoma"/>
        </w:rPr>
      </w:pPr>
    </w:p>
    <w:p w:rsidR="00336C4D" w:rsidRDefault="00336C4D">
      <w:pPr>
        <w:rPr>
          <w:rFonts w:ascii="Tahoma" w:hAnsi="Tahoma" w:cs="Tahoma"/>
          <w:sz w:val="22"/>
          <w:szCs w:val="22"/>
        </w:rPr>
      </w:pPr>
      <w:r>
        <w:rPr>
          <w:rFonts w:ascii="Tahoma" w:hAnsi="Tahoma" w:cs="Tahoma"/>
          <w:sz w:val="22"/>
          <w:szCs w:val="22"/>
        </w:rPr>
        <w:t xml:space="preserve">_______________________, li ____________ </w:t>
      </w:r>
    </w:p>
    <w:p w:rsidR="00336C4D" w:rsidRDefault="00336C4D">
      <w:pPr>
        <w:rPr>
          <w:rFonts w:ascii="Tahoma" w:hAnsi="Tahoma" w:cs="Tahoma"/>
        </w:rPr>
      </w:pPr>
      <w:r>
        <w:rPr>
          <w:rFonts w:ascii="Tahoma" w:hAnsi="Tahoma" w:cs="Tahoma"/>
          <w:sz w:val="22"/>
          <w:szCs w:val="22"/>
        </w:rPr>
        <w:t>Il/La dichiarante</w:t>
      </w:r>
    </w:p>
    <w:p w:rsidR="00336C4D" w:rsidRDefault="00336C4D">
      <w:pPr>
        <w:ind w:left="5040"/>
        <w:jc w:val="center"/>
        <w:rPr>
          <w:rFonts w:ascii="Tahoma" w:hAnsi="Tahoma" w:cs="Tahoma"/>
          <w:sz w:val="16"/>
          <w:szCs w:val="16"/>
        </w:rPr>
      </w:pPr>
      <w:r>
        <w:rPr>
          <w:rFonts w:ascii="Tahoma" w:hAnsi="Tahoma" w:cs="Tahoma"/>
        </w:rPr>
        <w:t>firma in originale</w:t>
      </w:r>
    </w:p>
    <w:p w:rsidR="00336C4D" w:rsidRDefault="00336C4D">
      <w:pPr>
        <w:ind w:left="5040"/>
        <w:jc w:val="center"/>
        <w:rPr>
          <w:rFonts w:ascii="Tahoma" w:hAnsi="Tahoma" w:cs="Tahoma"/>
          <w:sz w:val="22"/>
          <w:szCs w:val="22"/>
        </w:rPr>
      </w:pPr>
      <w:r>
        <w:rPr>
          <w:rFonts w:ascii="Tahoma" w:hAnsi="Tahoma" w:cs="Tahoma"/>
          <w:sz w:val="16"/>
          <w:szCs w:val="16"/>
        </w:rPr>
        <w:t>La trasmissione della domanda tramite PEC equivale a sottoscrizione in originale – Circ. F.P. 2/2010</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Allega alla presente, fotocopia documento di identità n. 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r>
        <w:rPr>
          <w:rFonts w:ascii="Tahoma" w:hAnsi="Tahoma" w:cs="Tahoma"/>
          <w:sz w:val="22"/>
          <w:szCs w:val="22"/>
        </w:rPr>
        <w:t xml:space="preserve">rilasciato il ____________________________ da ________________________________________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p>
    <w:p w:rsidR="00336C4D" w:rsidRDefault="00336C4D">
      <w:pPr>
        <w:rPr>
          <w:rFonts w:ascii="Tahoma" w:hAnsi="Tahoma" w:cs="Tahoma"/>
          <w:sz w:val="22"/>
          <w:szCs w:val="22"/>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36C4D" w:rsidRDefault="00336C4D">
      <w:pPr>
        <w:pStyle w:val="Titolo"/>
        <w:jc w:val="right"/>
        <w:rPr>
          <w:rFonts w:ascii="Tahoma" w:hAnsi="Tahoma" w:cs="Tahoma"/>
          <w:sz w:val="20"/>
          <w:u w:val="single"/>
        </w:rPr>
      </w:pPr>
      <w:r>
        <w:rPr>
          <w:rFonts w:ascii="Tahoma" w:hAnsi="Tahoma" w:cs="Tahoma"/>
          <w:sz w:val="20"/>
          <w:u w:val="single"/>
        </w:rPr>
        <w:t>Modello allegato 1</w:t>
      </w:r>
    </w:p>
    <w:p w:rsidR="00336C4D" w:rsidRDefault="00336C4D">
      <w:pPr>
        <w:pStyle w:val="Titolo"/>
        <w:rPr>
          <w:rFonts w:ascii="Tahoma" w:hAnsi="Tahoma" w:cs="Tahoma"/>
          <w:sz w:val="20"/>
        </w:rPr>
      </w:pPr>
      <w:r>
        <w:rPr>
          <w:rFonts w:ascii="Tahoma" w:hAnsi="Tahoma" w:cs="Tahoma"/>
          <w:sz w:val="20"/>
          <w:u w:val="single"/>
        </w:rPr>
        <w:t>Facsimile</w:t>
      </w:r>
    </w:p>
    <w:p w:rsidR="00336C4D" w:rsidRDefault="00336C4D">
      <w:pPr>
        <w:pStyle w:val="Titolo"/>
        <w:rPr>
          <w:rFonts w:ascii="Tahoma" w:hAnsi="Tahoma" w:cs="Tahoma"/>
          <w:sz w:val="20"/>
        </w:rPr>
      </w:pPr>
    </w:p>
    <w:p w:rsidR="00336C4D" w:rsidRDefault="00336C4D">
      <w:pPr>
        <w:pStyle w:val="Titolo"/>
        <w:rPr>
          <w:rFonts w:ascii="Tahoma" w:hAnsi="Tahoma" w:cs="Tahoma"/>
        </w:rPr>
      </w:pPr>
      <w:r>
        <w:rPr>
          <w:rFonts w:ascii="Tahoma" w:hAnsi="Tahoma" w:cs="Tahoma"/>
          <w:sz w:val="20"/>
        </w:rPr>
        <w:t xml:space="preserve">DICHIARAZIONE SOSTITUTIVA </w:t>
      </w:r>
      <w:proofErr w:type="spellStart"/>
      <w:r>
        <w:rPr>
          <w:rFonts w:ascii="Tahoma" w:hAnsi="Tahoma" w:cs="Tahoma"/>
          <w:sz w:val="20"/>
        </w:rPr>
        <w:t>DI</w:t>
      </w:r>
      <w:proofErr w:type="spellEnd"/>
      <w:r>
        <w:rPr>
          <w:rFonts w:ascii="Tahoma" w:hAnsi="Tahoma" w:cs="Tahoma"/>
          <w:sz w:val="20"/>
        </w:rPr>
        <w:t xml:space="preserve"> ATTO </w:t>
      </w:r>
      <w:proofErr w:type="spellStart"/>
      <w:r>
        <w:rPr>
          <w:rFonts w:ascii="Tahoma" w:hAnsi="Tahoma" w:cs="Tahoma"/>
          <w:sz w:val="20"/>
        </w:rPr>
        <w:t>DI</w:t>
      </w:r>
      <w:proofErr w:type="spellEnd"/>
      <w:r>
        <w:rPr>
          <w:rFonts w:ascii="Tahoma" w:hAnsi="Tahoma" w:cs="Tahoma"/>
          <w:sz w:val="20"/>
        </w:rPr>
        <w:t xml:space="preserve"> NOTORIETA’</w:t>
      </w:r>
    </w:p>
    <w:p w:rsidR="00336C4D" w:rsidRDefault="00336C4D">
      <w:pPr>
        <w:jc w:val="center"/>
        <w:rPr>
          <w:rFonts w:ascii="Tahoma" w:hAnsi="Tahoma" w:cs="Tahoma"/>
        </w:rPr>
      </w:pPr>
      <w:r>
        <w:rPr>
          <w:rFonts w:ascii="Tahoma" w:hAnsi="Tahoma" w:cs="Tahoma"/>
          <w:b/>
          <w:bCs/>
        </w:rPr>
        <w:t>(Art. 47 D.P.R. 445 del 28 dicembre 2000</w:t>
      </w:r>
      <w:r>
        <w:rPr>
          <w:rFonts w:ascii="Tahoma" w:hAnsi="Tahoma" w:cs="Tahoma"/>
        </w:rPr>
        <w:t>)</w:t>
      </w:r>
    </w:p>
    <w:p w:rsidR="00336C4D" w:rsidRDefault="00336C4D">
      <w:pPr>
        <w:jc w:val="center"/>
        <w:rPr>
          <w:rFonts w:ascii="Tahoma" w:hAnsi="Tahoma" w:cs="Tahoma"/>
        </w:rPr>
      </w:pPr>
      <w:r>
        <w:rPr>
          <w:rFonts w:ascii="Tahoma" w:hAnsi="Tahoma" w:cs="Tahoma"/>
        </w:rPr>
        <w:t>L. 183 del 12.11.2011</w:t>
      </w:r>
    </w:p>
    <w:p w:rsidR="00336C4D" w:rsidRDefault="00336C4D">
      <w:pPr>
        <w:jc w:val="both"/>
        <w:rPr>
          <w:rFonts w:ascii="Tahoma" w:hAnsi="Tahoma" w:cs="Tahoma"/>
        </w:rPr>
      </w:pPr>
    </w:p>
    <w:p w:rsidR="00336C4D" w:rsidRDefault="00336C4D">
      <w:pPr>
        <w:pStyle w:val="Titolo1"/>
        <w:spacing w:after="120"/>
        <w:jc w:val="both"/>
        <w:rPr>
          <w:rFonts w:ascii="Tahoma" w:hAnsi="Tahoma" w:cs="Tahoma"/>
        </w:rPr>
      </w:pPr>
      <w:r>
        <w:rPr>
          <w:rFonts w:ascii="Tahoma" w:hAnsi="Tahoma" w:cs="Tahoma"/>
          <w:b/>
          <w:sz w:val="20"/>
        </w:rPr>
        <w:t>Il/la sottoscritto/a</w:t>
      </w:r>
      <w:r>
        <w:rPr>
          <w:rFonts w:ascii="Tahoma" w:hAnsi="Tahoma" w:cs="Tahoma"/>
          <w:sz w:val="20"/>
        </w:rPr>
        <w:t xml:space="preserve"> ______________________________________________________________________</w:t>
      </w:r>
    </w:p>
    <w:p w:rsidR="00336C4D" w:rsidRDefault="00336C4D">
      <w:pPr>
        <w:spacing w:after="120"/>
        <w:jc w:val="both"/>
        <w:rPr>
          <w:rFonts w:ascii="Tahoma" w:hAnsi="Tahoma" w:cs="Tahoma"/>
        </w:rPr>
      </w:pPr>
      <w:r>
        <w:rPr>
          <w:rFonts w:ascii="Tahoma" w:hAnsi="Tahoma" w:cs="Tahoma"/>
        </w:rPr>
        <w:t xml:space="preserve">                                           (cognome)                                                    (nome)</w:t>
      </w:r>
    </w:p>
    <w:p w:rsidR="00336C4D" w:rsidRDefault="00336C4D">
      <w:pPr>
        <w:spacing w:after="120"/>
        <w:jc w:val="both"/>
        <w:rPr>
          <w:rFonts w:ascii="Tahoma" w:hAnsi="Tahoma" w:cs="Tahoma"/>
        </w:rPr>
      </w:pPr>
      <w:r>
        <w:rPr>
          <w:rFonts w:ascii="Tahoma" w:hAnsi="Tahoma" w:cs="Tahoma"/>
        </w:rPr>
        <w:t>nato a __________________________________________________ (_____) il _______________________</w:t>
      </w:r>
    </w:p>
    <w:p w:rsidR="00336C4D" w:rsidRDefault="00336C4D">
      <w:pPr>
        <w:spacing w:after="120"/>
        <w:jc w:val="both"/>
        <w:rPr>
          <w:rFonts w:ascii="Tahoma" w:hAnsi="Tahoma" w:cs="Tahoma"/>
        </w:rPr>
      </w:pPr>
      <w:r>
        <w:rPr>
          <w:rFonts w:ascii="Tahoma" w:hAnsi="Tahoma" w:cs="Tahoma"/>
        </w:rPr>
        <w:t xml:space="preserve">                                        (luogo)                                                  (prov.)</w:t>
      </w:r>
    </w:p>
    <w:p w:rsidR="00336C4D" w:rsidRDefault="00336C4D">
      <w:pPr>
        <w:spacing w:after="120"/>
        <w:jc w:val="both"/>
        <w:rPr>
          <w:rFonts w:ascii="Tahoma" w:hAnsi="Tahoma" w:cs="Tahoma"/>
        </w:rPr>
      </w:pPr>
      <w:r>
        <w:rPr>
          <w:rFonts w:ascii="Tahoma" w:hAnsi="Tahoma" w:cs="Tahoma"/>
        </w:rPr>
        <w:t>residente a ______________________________ (____) in Via ___________________________ n. ______</w:t>
      </w:r>
    </w:p>
    <w:p w:rsidR="00336C4D" w:rsidRDefault="00336C4D">
      <w:pPr>
        <w:spacing w:after="120"/>
        <w:jc w:val="both"/>
        <w:rPr>
          <w:rFonts w:ascii="Tahoma" w:hAnsi="Tahoma" w:cs="Tahoma"/>
          <w:i/>
          <w:iCs/>
        </w:rPr>
      </w:pPr>
      <w:r>
        <w:rPr>
          <w:rFonts w:ascii="Tahoma" w:hAnsi="Tahoma" w:cs="Tahoma"/>
        </w:rPr>
        <w:t xml:space="preserve">                                        (luogo)                      (prov.)                                  (indirizzo)</w:t>
      </w:r>
    </w:p>
    <w:p w:rsidR="00336C4D" w:rsidRDefault="00336C4D">
      <w:pPr>
        <w:pStyle w:val="Titolo1"/>
        <w:tabs>
          <w:tab w:val="left" w:pos="10204"/>
        </w:tabs>
        <w:jc w:val="both"/>
        <w:rPr>
          <w:rFonts w:ascii="Tahoma" w:hAnsi="Tahoma" w:cs="Tahoma"/>
          <w:i/>
          <w:iCs/>
          <w:sz w:val="20"/>
        </w:rPr>
      </w:pPr>
    </w:p>
    <w:p w:rsidR="00336C4D" w:rsidRDefault="00336C4D">
      <w:pPr>
        <w:jc w:val="both"/>
      </w:pPr>
      <w:r>
        <w:rPr>
          <w:rFonts w:ascii="Tahoma" w:hAnsi="Tahoma" w:cs="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Pr>
        <w:jc w:val="both"/>
      </w:pPr>
    </w:p>
    <w:p w:rsidR="00336C4D" w:rsidRDefault="00336C4D">
      <w:pPr>
        <w:pStyle w:val="Titolo2"/>
        <w:jc w:val="center"/>
        <w:rPr>
          <w:rFonts w:ascii="Tahoma" w:hAnsi="Tahoma" w:cs="Tahoma"/>
        </w:rPr>
      </w:pPr>
      <w:r>
        <w:rPr>
          <w:rFonts w:ascii="Tahoma" w:hAnsi="Tahoma" w:cs="Tahoma"/>
          <w:b/>
          <w:bCs/>
          <w:sz w:val="20"/>
        </w:rPr>
        <w:t>D I C H I A R A:</w:t>
      </w:r>
    </w:p>
    <w:p w:rsidR="00336C4D" w:rsidRDefault="00336C4D">
      <w:pPr>
        <w:tabs>
          <w:tab w:val="left" w:pos="284"/>
        </w:tabs>
        <w:ind w:right="-144"/>
        <w:jc w:val="both"/>
        <w:rPr>
          <w:rFonts w:ascii="Tahoma" w:hAnsi="Tahoma" w:cs="Tahoma"/>
        </w:rPr>
      </w:pPr>
    </w:p>
    <w:p w:rsidR="00336C4D" w:rsidRDefault="00336C4D">
      <w:pPr>
        <w:numPr>
          <w:ilvl w:val="0"/>
          <w:numId w:val="22"/>
        </w:numPr>
        <w:tabs>
          <w:tab w:val="left" w:pos="360"/>
        </w:tabs>
        <w:jc w:val="both"/>
        <w:rPr>
          <w:rFonts w:ascii="Tahoma" w:hAnsi="Tahoma" w:cs="Tahoma"/>
        </w:rPr>
      </w:pPr>
      <w:r>
        <w:rPr>
          <w:rFonts w:ascii="Tahoma" w:hAnsi="Tahoma" w:cs="Tahoma"/>
        </w:rPr>
        <w:t xml:space="preserve">che le copie delle seguenti pubblicazioni e/o altri titoli, allegati, alla presente dichiarazione e di seguito elencati, sono conformi agli originali: </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tabs>
          <w:tab w:val="left" w:pos="284"/>
        </w:tabs>
        <w:jc w:val="both"/>
        <w:rPr>
          <w:rFonts w:ascii="Tahoma" w:hAnsi="Tahoma" w:cs="Tahoma"/>
        </w:rPr>
      </w:pPr>
    </w:p>
    <w:p w:rsidR="00336C4D" w:rsidRDefault="00336C4D">
      <w:pPr>
        <w:jc w:val="both"/>
        <w:rPr>
          <w:rFonts w:ascii="Tahoma" w:hAnsi="Tahoma" w:cs="Tahoma"/>
        </w:rPr>
      </w:pPr>
      <w:r>
        <w:rPr>
          <w:rFonts w:ascii="Tahoma" w:hAnsi="Tahoma" w:cs="Tahoma"/>
        </w:rPr>
        <w:t xml:space="preserve">Il/la sottoscritto/a esprime il proprio consenso </w:t>
      </w:r>
      <w:proofErr w:type="spellStart"/>
      <w:r>
        <w:rPr>
          <w:rFonts w:ascii="Tahoma" w:hAnsi="Tahoma" w:cs="Tahoma"/>
        </w:rPr>
        <w:t>affinchè</w:t>
      </w:r>
      <w:proofErr w:type="spellEnd"/>
      <w:r>
        <w:rPr>
          <w:rFonts w:ascii="Tahoma" w:hAnsi="Tahoma" w:cs="Tahoma"/>
        </w:rPr>
        <w:t xml:space="preserve"> i dati personali forniti possano essere trattati nel rispetto del Decreto Legislativo n. 196 del 30.06.2003 (Codice in materia di protezione dei dati personali), per gli adempimenti connessi alla presente procedura.</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rPr>
        <w:t>_______________________________</w:t>
      </w:r>
    </w:p>
    <w:p w:rsidR="00336C4D" w:rsidRDefault="00336C4D">
      <w:pPr>
        <w:jc w:val="both"/>
        <w:rPr>
          <w:rFonts w:ascii="Tahoma" w:hAnsi="Tahoma" w:cs="Tahoma"/>
        </w:rPr>
      </w:pPr>
      <w:r>
        <w:rPr>
          <w:rFonts w:ascii="Tahoma" w:hAnsi="Tahoma" w:cs="Tahoma"/>
        </w:rPr>
        <w:t xml:space="preserve">            (luogo, data)</w:t>
      </w:r>
    </w:p>
    <w:p w:rsidR="00336C4D" w:rsidRDefault="00336C4D">
      <w:pPr>
        <w:pStyle w:val="Titolo3"/>
        <w:rPr>
          <w:rFonts w:ascii="Tahoma" w:hAnsi="Tahoma" w:cs="Tahoma"/>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IL DICHIARANTE</w:t>
      </w:r>
    </w:p>
    <w:p w:rsidR="00336C4D" w:rsidRDefault="00336C4D">
      <w:pPr>
        <w:ind w:left="4956"/>
        <w:jc w:val="both"/>
        <w:rPr>
          <w:rFonts w:ascii="Tahoma" w:hAnsi="Tahoma" w:cs="Tahoma"/>
        </w:rPr>
      </w:pPr>
      <w:r>
        <w:rPr>
          <w:rFonts w:ascii="Tahoma" w:hAnsi="Tahoma" w:cs="Tahoma"/>
        </w:rPr>
        <w:tab/>
        <w:t>______________________________</w:t>
      </w:r>
    </w:p>
    <w:p w:rsidR="00336C4D" w:rsidRDefault="00336C4D">
      <w:pPr>
        <w:jc w:val="both"/>
        <w:rPr>
          <w:rFonts w:ascii="Tahoma" w:hAnsi="Tahoma" w:cs="Tahoma"/>
        </w:rPr>
      </w:pPr>
    </w:p>
    <w:p w:rsidR="00336C4D" w:rsidRDefault="00336C4D">
      <w:pPr>
        <w:pStyle w:val="Testodelblocco1"/>
        <w:tabs>
          <w:tab w:val="left" w:pos="10204"/>
        </w:tabs>
        <w:spacing w:line="100" w:lineRule="atLeast"/>
        <w:ind w:left="0" w:right="0"/>
        <w:rPr>
          <w:sz w:val="20"/>
        </w:rPr>
      </w:pPr>
      <w:r>
        <w:rPr>
          <w:rFonts w:ascii="Tahoma" w:hAnsi="Tahoma" w:cs="Tahoma"/>
          <w:sz w:val="20"/>
        </w:rPr>
        <w:t>(Gli interessati devono allegare una copia non autenticata del proprio documento di riconoscimento in corso di validità).</w:t>
      </w:r>
    </w:p>
    <w:p w:rsidR="00336C4D" w:rsidRDefault="00336C4D">
      <w:pPr>
        <w:pStyle w:val="Rientrocorpodeltesto"/>
        <w:rPr>
          <w:sz w:val="20"/>
        </w:rPr>
      </w:pPr>
    </w:p>
    <w:p w:rsidR="00336C4D" w:rsidRDefault="00336C4D">
      <w:pPr>
        <w:ind w:right="-2"/>
        <w:jc w:val="both"/>
        <w:rPr>
          <w:rFonts w:ascii="Tahoma" w:hAnsi="Tahoma" w:cs="Tahoma"/>
          <w:b/>
          <w:i/>
          <w:iCs/>
        </w:rPr>
      </w:pPr>
    </w:p>
    <w:p w:rsidR="00336C4D" w:rsidRDefault="00336C4D">
      <w:pPr>
        <w:ind w:right="-79"/>
        <w:jc w:val="both"/>
        <w:rPr>
          <w:rFonts w:ascii="Tahoma" w:hAnsi="Tahoma" w:cs="Tahoma"/>
        </w:rPr>
      </w:pPr>
    </w:p>
    <w:p w:rsidR="00336C4D" w:rsidRDefault="00336C4D">
      <w:pPr>
        <w:rPr>
          <w:rFonts w:ascii="Tahoma" w:hAnsi="Tahoma" w:cs="Tahoma"/>
          <w:sz w:val="22"/>
          <w:szCs w:val="22"/>
        </w:rPr>
      </w:pPr>
    </w:p>
    <w:p w:rsidR="00336C4D" w:rsidRDefault="00336C4D">
      <w:pPr>
        <w:pStyle w:val="Titolo"/>
        <w:pageBreakBefore/>
        <w:jc w:val="right"/>
        <w:rPr>
          <w:rFonts w:ascii="Tahoma" w:hAnsi="Tahoma" w:cs="Tahoma"/>
          <w:sz w:val="20"/>
          <w:u w:val="single"/>
        </w:rPr>
      </w:pPr>
      <w:r>
        <w:rPr>
          <w:rFonts w:ascii="Tahoma" w:hAnsi="Tahoma" w:cs="Tahoma"/>
          <w:sz w:val="20"/>
          <w:u w:val="single"/>
        </w:rPr>
        <w:lastRenderedPageBreak/>
        <w:t>Modello allegato 2</w:t>
      </w:r>
    </w:p>
    <w:p w:rsidR="00336C4D" w:rsidRDefault="00336C4D">
      <w:pPr>
        <w:pStyle w:val="Titolo"/>
        <w:rPr>
          <w:rFonts w:ascii="Tahoma" w:hAnsi="Tahoma" w:cs="Tahoma"/>
          <w:sz w:val="20"/>
        </w:rPr>
      </w:pPr>
      <w:r>
        <w:rPr>
          <w:rFonts w:ascii="Tahoma" w:hAnsi="Tahoma" w:cs="Tahoma"/>
          <w:sz w:val="20"/>
          <w:u w:val="single"/>
        </w:rPr>
        <w:t>Facsimile</w:t>
      </w:r>
    </w:p>
    <w:p w:rsidR="00336C4D" w:rsidRDefault="00336C4D">
      <w:pPr>
        <w:pStyle w:val="Titolo"/>
        <w:rPr>
          <w:rFonts w:ascii="Tahoma" w:hAnsi="Tahoma" w:cs="Tahoma"/>
          <w:sz w:val="20"/>
        </w:rPr>
      </w:pPr>
    </w:p>
    <w:p w:rsidR="00336C4D" w:rsidRDefault="00336C4D">
      <w:pPr>
        <w:pStyle w:val="Titolo"/>
        <w:rPr>
          <w:rFonts w:ascii="Tahoma" w:hAnsi="Tahoma" w:cs="Tahoma"/>
        </w:rPr>
      </w:pPr>
      <w:r>
        <w:rPr>
          <w:rFonts w:ascii="Tahoma" w:hAnsi="Tahoma" w:cs="Tahoma"/>
          <w:sz w:val="20"/>
        </w:rPr>
        <w:t xml:space="preserve">DICHIARAZIONE SOSTITUTIVA </w:t>
      </w:r>
      <w:proofErr w:type="spellStart"/>
      <w:r>
        <w:rPr>
          <w:rFonts w:ascii="Tahoma" w:hAnsi="Tahoma" w:cs="Tahoma"/>
          <w:sz w:val="20"/>
        </w:rPr>
        <w:t>DI</w:t>
      </w:r>
      <w:proofErr w:type="spellEnd"/>
      <w:r>
        <w:rPr>
          <w:rFonts w:ascii="Tahoma" w:hAnsi="Tahoma" w:cs="Tahoma"/>
          <w:sz w:val="20"/>
        </w:rPr>
        <w:t xml:space="preserve"> CERTIFICAZIONE E </w:t>
      </w:r>
      <w:proofErr w:type="spellStart"/>
      <w:r>
        <w:rPr>
          <w:rFonts w:ascii="Tahoma" w:hAnsi="Tahoma" w:cs="Tahoma"/>
          <w:sz w:val="20"/>
        </w:rPr>
        <w:t>DI</w:t>
      </w:r>
      <w:proofErr w:type="spellEnd"/>
      <w:r>
        <w:rPr>
          <w:rFonts w:ascii="Tahoma" w:hAnsi="Tahoma" w:cs="Tahoma"/>
          <w:sz w:val="20"/>
        </w:rPr>
        <w:t xml:space="preserve"> ATTO </w:t>
      </w:r>
      <w:proofErr w:type="spellStart"/>
      <w:r>
        <w:rPr>
          <w:rFonts w:ascii="Tahoma" w:hAnsi="Tahoma" w:cs="Tahoma"/>
          <w:sz w:val="20"/>
        </w:rPr>
        <w:t>DI</w:t>
      </w:r>
      <w:proofErr w:type="spellEnd"/>
      <w:r>
        <w:rPr>
          <w:rFonts w:ascii="Tahoma" w:hAnsi="Tahoma" w:cs="Tahoma"/>
          <w:sz w:val="20"/>
        </w:rPr>
        <w:t xml:space="preserve"> NOTORIETA’</w:t>
      </w:r>
    </w:p>
    <w:p w:rsidR="00336C4D" w:rsidRDefault="00336C4D">
      <w:pPr>
        <w:jc w:val="center"/>
        <w:rPr>
          <w:rFonts w:ascii="Tahoma" w:hAnsi="Tahoma" w:cs="Tahoma"/>
        </w:rPr>
      </w:pPr>
      <w:r>
        <w:rPr>
          <w:rFonts w:ascii="Tahoma" w:hAnsi="Tahoma" w:cs="Tahoma"/>
          <w:b/>
          <w:bCs/>
        </w:rPr>
        <w:t>(Art. 46 e 47 D.P.R. 445 del 28 dicembre 2000</w:t>
      </w:r>
      <w:r>
        <w:rPr>
          <w:rFonts w:ascii="Tahoma" w:hAnsi="Tahoma" w:cs="Tahoma"/>
        </w:rPr>
        <w:t>)</w:t>
      </w:r>
    </w:p>
    <w:p w:rsidR="00336C4D" w:rsidRDefault="00336C4D">
      <w:pPr>
        <w:jc w:val="center"/>
        <w:rPr>
          <w:rFonts w:ascii="Tahoma" w:hAnsi="Tahoma" w:cs="Tahoma"/>
        </w:rPr>
      </w:pPr>
      <w:r>
        <w:rPr>
          <w:rFonts w:ascii="Tahoma" w:hAnsi="Tahoma" w:cs="Tahoma"/>
        </w:rPr>
        <w:t>L. 183 del 12.11.2011</w:t>
      </w:r>
    </w:p>
    <w:p w:rsidR="00336C4D" w:rsidRDefault="00336C4D">
      <w:pPr>
        <w:jc w:val="both"/>
        <w:rPr>
          <w:rFonts w:ascii="Tahoma" w:hAnsi="Tahoma" w:cs="Tahoma"/>
        </w:rPr>
      </w:pPr>
    </w:p>
    <w:p w:rsidR="00336C4D" w:rsidRDefault="00336C4D">
      <w:pPr>
        <w:pStyle w:val="Titolo1"/>
        <w:spacing w:after="120"/>
        <w:jc w:val="both"/>
        <w:rPr>
          <w:rFonts w:ascii="Tahoma" w:hAnsi="Tahoma" w:cs="Tahoma"/>
        </w:rPr>
      </w:pPr>
      <w:r>
        <w:rPr>
          <w:rFonts w:ascii="Tahoma" w:hAnsi="Tahoma" w:cs="Tahoma"/>
          <w:b/>
          <w:sz w:val="20"/>
        </w:rPr>
        <w:t>Il/la sottoscritto/a</w:t>
      </w:r>
      <w:r>
        <w:rPr>
          <w:rFonts w:ascii="Tahoma" w:hAnsi="Tahoma" w:cs="Tahoma"/>
          <w:sz w:val="20"/>
        </w:rPr>
        <w:t xml:space="preserve"> ______________________________________________________________________</w:t>
      </w:r>
    </w:p>
    <w:p w:rsidR="00336C4D" w:rsidRDefault="00336C4D">
      <w:pPr>
        <w:spacing w:after="120"/>
        <w:jc w:val="both"/>
        <w:rPr>
          <w:rFonts w:ascii="Tahoma" w:hAnsi="Tahoma" w:cs="Tahoma"/>
        </w:rPr>
      </w:pPr>
      <w:r>
        <w:rPr>
          <w:rFonts w:ascii="Tahoma" w:hAnsi="Tahoma" w:cs="Tahoma"/>
        </w:rPr>
        <w:t xml:space="preserve">                                           (cognome)                                                    (nome)</w:t>
      </w:r>
    </w:p>
    <w:p w:rsidR="00336C4D" w:rsidRDefault="00336C4D">
      <w:pPr>
        <w:spacing w:after="120"/>
        <w:jc w:val="both"/>
        <w:rPr>
          <w:rFonts w:ascii="Tahoma" w:hAnsi="Tahoma" w:cs="Tahoma"/>
        </w:rPr>
      </w:pPr>
      <w:r>
        <w:rPr>
          <w:rFonts w:ascii="Tahoma" w:hAnsi="Tahoma" w:cs="Tahoma"/>
        </w:rPr>
        <w:t>nato a __________________________________________________ (_____) il _______________________</w:t>
      </w:r>
    </w:p>
    <w:p w:rsidR="00336C4D" w:rsidRDefault="00336C4D">
      <w:pPr>
        <w:spacing w:after="120"/>
        <w:jc w:val="both"/>
        <w:rPr>
          <w:rFonts w:ascii="Tahoma" w:hAnsi="Tahoma" w:cs="Tahoma"/>
        </w:rPr>
      </w:pPr>
      <w:r>
        <w:rPr>
          <w:rFonts w:ascii="Tahoma" w:hAnsi="Tahoma" w:cs="Tahoma"/>
        </w:rPr>
        <w:t xml:space="preserve">                                        (luogo)                                                  (prov.)</w:t>
      </w:r>
    </w:p>
    <w:p w:rsidR="00336C4D" w:rsidRDefault="00336C4D">
      <w:pPr>
        <w:spacing w:after="120"/>
        <w:jc w:val="both"/>
        <w:rPr>
          <w:rFonts w:ascii="Tahoma" w:hAnsi="Tahoma" w:cs="Tahoma"/>
        </w:rPr>
      </w:pPr>
      <w:r>
        <w:rPr>
          <w:rFonts w:ascii="Tahoma" w:hAnsi="Tahoma" w:cs="Tahoma"/>
        </w:rPr>
        <w:t>residente a ______________________________ (____) in Via ___________________________ n. ______</w:t>
      </w:r>
    </w:p>
    <w:p w:rsidR="00336C4D" w:rsidRDefault="00336C4D">
      <w:pPr>
        <w:spacing w:after="120"/>
        <w:jc w:val="both"/>
        <w:rPr>
          <w:rFonts w:ascii="Tahoma" w:hAnsi="Tahoma" w:cs="Tahoma"/>
          <w:i/>
          <w:iCs/>
        </w:rPr>
      </w:pPr>
      <w:r>
        <w:rPr>
          <w:rFonts w:ascii="Tahoma" w:hAnsi="Tahoma" w:cs="Tahoma"/>
        </w:rPr>
        <w:t xml:space="preserve">                                        (luogo)                      (prov.)                                  (indirizzo)</w:t>
      </w:r>
    </w:p>
    <w:p w:rsidR="00336C4D" w:rsidRDefault="00336C4D">
      <w:pPr>
        <w:pStyle w:val="Titolo1"/>
        <w:tabs>
          <w:tab w:val="left" w:pos="10204"/>
        </w:tabs>
        <w:jc w:val="both"/>
        <w:rPr>
          <w:rFonts w:ascii="Tahoma" w:hAnsi="Tahoma" w:cs="Tahoma"/>
          <w:i/>
          <w:iCs/>
        </w:rPr>
      </w:pPr>
    </w:p>
    <w:p w:rsidR="00336C4D" w:rsidRDefault="00336C4D">
      <w:pPr>
        <w:jc w:val="both"/>
        <w:rPr>
          <w:rFonts w:ascii="Tahoma" w:hAnsi="Tahoma" w:cs="Tahoma"/>
          <w:i/>
        </w:rPr>
      </w:pPr>
      <w:r>
        <w:rPr>
          <w:rFonts w:ascii="Tahoma" w:hAnsi="Tahoma" w:cs="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Pr>
        <w:jc w:val="both"/>
        <w:rPr>
          <w:rFonts w:ascii="Tahoma" w:hAnsi="Tahoma" w:cs="Tahoma"/>
          <w:i/>
        </w:rPr>
      </w:pPr>
    </w:p>
    <w:p w:rsidR="00336C4D" w:rsidRDefault="00336C4D">
      <w:pPr>
        <w:jc w:val="center"/>
        <w:rPr>
          <w:rFonts w:ascii="Tahoma" w:hAnsi="Tahoma" w:cs="Tahoma"/>
        </w:rPr>
      </w:pPr>
      <w:r>
        <w:rPr>
          <w:rFonts w:ascii="Tahoma" w:hAnsi="Tahoma" w:cs="Tahoma"/>
          <w:b/>
          <w:bCs/>
        </w:rPr>
        <w:t>D I C H I A R A:</w:t>
      </w:r>
    </w:p>
    <w:p w:rsidR="00336C4D" w:rsidRDefault="00336C4D">
      <w:pPr>
        <w:tabs>
          <w:tab w:val="left" w:pos="284"/>
        </w:tabs>
        <w:ind w:right="-144"/>
        <w:jc w:val="both"/>
        <w:rPr>
          <w:rFonts w:ascii="Tahoma" w:hAnsi="Tahoma" w:cs="Tahoma"/>
        </w:rPr>
      </w:pPr>
    </w:p>
    <w:p w:rsidR="00336C4D" w:rsidRDefault="00336C4D">
      <w:pPr>
        <w:jc w:val="both"/>
        <w:rPr>
          <w:rFonts w:ascii="Tahoma" w:hAnsi="Tahoma" w:cs="Tahoma"/>
        </w:rPr>
      </w:pPr>
      <w:r>
        <w:rPr>
          <w:rFonts w:ascii="Tahoma" w:hAnsi="Tahoma" w:cs="Tahoma"/>
        </w:rPr>
        <w:t xml:space="preserve">(ulteriori informazioni non contemplate nel modello di </w:t>
      </w:r>
      <w:r>
        <w:rPr>
          <w:rFonts w:ascii="Tahoma" w:hAnsi="Tahoma" w:cs="Tahoma"/>
          <w:i/>
        </w:rPr>
        <w:t>curriculum</w:t>
      </w:r>
      <w:r>
        <w:rPr>
          <w:rFonts w:ascii="Tahoma" w:hAnsi="Tahoma" w:cs="Tahoma"/>
        </w:rPr>
        <w:t>)</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tabs>
          <w:tab w:val="left" w:pos="284"/>
        </w:tabs>
        <w:jc w:val="both"/>
        <w:rPr>
          <w:rFonts w:ascii="Tahoma" w:hAnsi="Tahoma" w:cs="Tahoma"/>
        </w:rPr>
      </w:pPr>
    </w:p>
    <w:p w:rsidR="00336C4D" w:rsidRDefault="00336C4D">
      <w:pPr>
        <w:jc w:val="both"/>
        <w:rPr>
          <w:rFonts w:ascii="Tahoma" w:hAnsi="Tahoma" w:cs="Tahoma"/>
        </w:rPr>
      </w:pPr>
      <w:r>
        <w:rPr>
          <w:rFonts w:ascii="Tahoma" w:hAnsi="Tahoma" w:cs="Tahoma"/>
        </w:rPr>
        <w:t>Il/la sottoscritto/a esprime il proprio consenso affinché i dati personali forniti possano essere trattati nel rispetto del Decreto Legislativo n. 196 del 30.06.2003 (Codice in materia di protezione dei dati personali), per gli adempimenti connessi alla presente procedura.</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rPr>
        <w:t>_______________________________</w:t>
      </w:r>
    </w:p>
    <w:p w:rsidR="00336C4D" w:rsidRDefault="00336C4D">
      <w:pPr>
        <w:jc w:val="both"/>
        <w:rPr>
          <w:rFonts w:ascii="Tahoma" w:hAnsi="Tahoma" w:cs="Tahoma"/>
        </w:rPr>
      </w:pPr>
      <w:r>
        <w:rPr>
          <w:rFonts w:ascii="Tahoma" w:hAnsi="Tahoma" w:cs="Tahoma"/>
        </w:rPr>
        <w:t xml:space="preserve">            (luogo, data)</w:t>
      </w:r>
    </w:p>
    <w:p w:rsidR="00336C4D" w:rsidRDefault="00336C4D">
      <w:pPr>
        <w:pStyle w:val="Titolo3"/>
        <w:rPr>
          <w:rFonts w:ascii="Tahoma" w:hAnsi="Tahoma" w:cs="Tahoma"/>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IL DICHIARANTE</w:t>
      </w:r>
    </w:p>
    <w:p w:rsidR="00336C4D" w:rsidRDefault="00336C4D">
      <w:pPr>
        <w:ind w:left="4956"/>
        <w:jc w:val="both"/>
        <w:rPr>
          <w:rFonts w:ascii="Tahoma" w:hAnsi="Tahoma" w:cs="Tahoma"/>
        </w:rPr>
      </w:pPr>
      <w:r>
        <w:rPr>
          <w:rFonts w:ascii="Tahoma" w:hAnsi="Tahoma" w:cs="Tahoma"/>
        </w:rPr>
        <w:tab/>
        <w:t>______________________________</w:t>
      </w:r>
    </w:p>
    <w:p w:rsidR="00336C4D" w:rsidRDefault="00336C4D">
      <w:pPr>
        <w:jc w:val="both"/>
        <w:rPr>
          <w:rFonts w:ascii="Tahoma" w:hAnsi="Tahoma" w:cs="Tahoma"/>
        </w:rPr>
      </w:pPr>
    </w:p>
    <w:p w:rsidR="00336C4D" w:rsidRDefault="00336C4D">
      <w:pPr>
        <w:pStyle w:val="Testodelblocco1"/>
        <w:tabs>
          <w:tab w:val="left" w:pos="10204"/>
        </w:tabs>
        <w:spacing w:line="100" w:lineRule="atLeast"/>
        <w:ind w:left="0" w:right="0"/>
        <w:rPr>
          <w:sz w:val="20"/>
        </w:rPr>
      </w:pPr>
      <w:r>
        <w:rPr>
          <w:rFonts w:ascii="Tahoma" w:hAnsi="Tahoma" w:cs="Tahoma"/>
          <w:sz w:val="20"/>
        </w:rPr>
        <w:t>(Gli interessati devono allegare una copia non autenticata del proprio documento di riconoscimento in corso di validità).</w:t>
      </w:r>
    </w:p>
    <w:p w:rsidR="00336C4D" w:rsidRDefault="00336C4D">
      <w:pPr>
        <w:pStyle w:val="Rientrocorpodeltesto"/>
        <w:rPr>
          <w:sz w:val="20"/>
        </w:rPr>
      </w:pPr>
    </w:p>
    <w:p w:rsidR="00336C4D" w:rsidRDefault="00336C4D">
      <w:pPr>
        <w:ind w:right="-2"/>
        <w:jc w:val="both"/>
        <w:rPr>
          <w:rFonts w:ascii="Tahoma" w:hAnsi="Tahoma" w:cs="Tahoma"/>
          <w:b/>
          <w:i/>
          <w:iCs/>
        </w:rPr>
      </w:pPr>
    </w:p>
    <w:p w:rsidR="00336C4D" w:rsidRDefault="00336C4D">
      <w:pPr>
        <w:ind w:right="-79"/>
        <w:jc w:val="both"/>
        <w:rPr>
          <w:rFonts w:ascii="Tahoma" w:hAnsi="Tahoma" w:cs="Tahoma"/>
          <w:sz w:val="22"/>
          <w:szCs w:val="22"/>
        </w:rPr>
      </w:pPr>
    </w:p>
    <w:p w:rsidR="00336C4D" w:rsidRDefault="00336C4D">
      <w:pPr>
        <w:rPr>
          <w:rFonts w:ascii="Tahoma" w:hAnsi="Tahoma" w:cs="Tahoma"/>
          <w:sz w:val="22"/>
          <w:szCs w:val="22"/>
        </w:rPr>
      </w:pPr>
    </w:p>
    <w:p w:rsidR="00336C4D" w:rsidRDefault="00336C4D">
      <w:pPr>
        <w:ind w:firstLine="4820"/>
        <w:jc w:val="center"/>
        <w:rPr>
          <w:rFonts w:ascii="Tahoma" w:hAnsi="Tahoma" w:cs="Tahoma"/>
          <w:b/>
          <w:bCs/>
        </w:rPr>
      </w:pPr>
    </w:p>
    <w:p w:rsidR="00336C4D" w:rsidRDefault="00336C4D">
      <w:pPr>
        <w:ind w:firstLine="4820"/>
        <w:jc w:val="center"/>
      </w:pPr>
    </w:p>
    <w:sectPr w:rsidR="00336C4D" w:rsidSect="00983CCF">
      <w:footerReference w:type="even" r:id="rId20"/>
      <w:footerReference w:type="default" r:id="rId21"/>
      <w:pgSz w:w="11906" w:h="16838"/>
      <w:pgMar w:top="1134" w:right="1134" w:bottom="1276"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573" w:rsidRDefault="00627573">
      <w:r>
        <w:separator/>
      </w:r>
    </w:p>
  </w:endnote>
  <w:endnote w:type="continuationSeparator" w:id="1">
    <w:p w:rsidR="00627573" w:rsidRDefault="00627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73" w:rsidRDefault="0017061F">
    <w:pPr>
      <w:pStyle w:val="Pidipagina"/>
      <w:ind w:right="360"/>
    </w:pPr>
    <w:fldSimple w:instr=" PAGE ">
      <w:r w:rsidR="003A6CB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73" w:rsidRDefault="0017061F">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33.6pt;margin-top:.05pt;width:27.35pt;height:11.35pt;z-index:251657728;mso-wrap-distance-left:675.95pt;mso-wrap-distance-right:675.95pt;mso-position-horizontal-relative:page" stroked="f">
          <v:fill color2="black"/>
          <v:textbox inset="0,0,0,0">
            <w:txbxContent>
              <w:p w:rsidR="00627573" w:rsidRDefault="0017061F">
                <w:pPr>
                  <w:pStyle w:val="Pidipagina"/>
                </w:pPr>
                <w:fldSimple w:instr=" PAGE ">
                  <w:r w:rsidR="003A6CB3">
                    <w:rPr>
                      <w:noProof/>
                    </w:rPr>
                    <w:t>1</w:t>
                  </w:r>
                </w:fldSimple>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573" w:rsidRDefault="00627573">
      <w:r>
        <w:separator/>
      </w:r>
    </w:p>
  </w:footnote>
  <w:footnote w:type="continuationSeparator" w:id="1">
    <w:p w:rsidR="00627573" w:rsidRDefault="00627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lowerLetter"/>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720"/>
        </w:tabs>
        <w:ind w:left="720" w:hanging="360"/>
      </w:pPr>
      <w:rPr>
        <w:rFonts w:cs="Tahoma"/>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1080"/>
        </w:tabs>
        <w:ind w:left="1080" w:hanging="360"/>
      </w:pPr>
      <w:rPr>
        <w:rFonts w:cs="Tahoma"/>
      </w:rPr>
    </w:lvl>
    <w:lvl w:ilvl="1">
      <w:start w:val="1"/>
      <w:numFmt w:val="bullet"/>
      <w:lvlText w:val="-"/>
      <w:lvlJc w:val="left"/>
      <w:pPr>
        <w:tabs>
          <w:tab w:val="num" w:pos="1800"/>
        </w:tabs>
        <w:ind w:left="1800" w:hanging="360"/>
      </w:pPr>
      <w:rPr>
        <w:rFonts w:ascii="Tahoma" w:hAnsi="Tahoma" w:cs="Tahoma"/>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4">
    <w:nsid w:val="0000000F"/>
    <w:multiLevelType w:val="multilevel"/>
    <w:tmpl w:val="315C0E3C"/>
    <w:name w:val="WW8Num15"/>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5">
    <w:nsid w:val="00000010"/>
    <w:multiLevelType w:val="multilevel"/>
    <w:tmpl w:val="00000010"/>
    <w:name w:val="WW8Num16"/>
    <w:lvl w:ilvl="0">
      <w:start w:val="1"/>
      <w:numFmt w:val="decimal"/>
      <w:lvlText w:val="%1."/>
      <w:lvlJc w:val="left"/>
      <w:pPr>
        <w:tabs>
          <w:tab w:val="num" w:pos="454"/>
        </w:tabs>
        <w:ind w:left="360" w:hanging="360"/>
      </w:pPr>
      <w:rPr>
        <w:rFonts w:ascii="Tahoma" w:hAnsi="Tahoma" w:cs="Tahoma"/>
        <w:b/>
        <w:sz w:val="22"/>
        <w:szCs w:val="22"/>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9"/>
    <w:lvl w:ilvl="0">
      <w:start w:val="2"/>
      <w:numFmt w:val="bullet"/>
      <w:lvlText w:val="-"/>
      <w:lvlJc w:val="left"/>
      <w:pPr>
        <w:tabs>
          <w:tab w:val="num" w:pos="360"/>
        </w:tabs>
        <w:ind w:left="360" w:hanging="360"/>
      </w:pPr>
      <w:rPr>
        <w:rFonts w:ascii="Arial" w:hAnsi="Arial" w:cs="Aria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multilevel"/>
    <w:tmpl w:val="00000014"/>
    <w:name w:val="WW8Num20"/>
    <w:lvl w:ilvl="0">
      <w:start w:val="1"/>
      <w:numFmt w:val="bullet"/>
      <w:lvlText w:val="-"/>
      <w:lvlJc w:val="left"/>
      <w:pPr>
        <w:tabs>
          <w:tab w:val="num" w:pos="0"/>
        </w:tabs>
        <w:ind w:left="360" w:hanging="360"/>
      </w:pPr>
      <w:rPr>
        <w:rFonts w:ascii="Times New Roman" w:hAnsi="Times New Roman" w:cs="Arial"/>
        <w:szCs w:val="22"/>
      </w:rPr>
    </w:lvl>
    <w:lvl w:ilvl="1">
      <w:start w:val="1"/>
      <w:numFmt w:val="bullet"/>
      <w:lvlText w:val="o"/>
      <w:lvlJc w:val="left"/>
      <w:pPr>
        <w:tabs>
          <w:tab w:val="num" w:pos="0"/>
        </w:tabs>
        <w:ind w:left="1080" w:hanging="360"/>
      </w:pPr>
      <w:rPr>
        <w:rFonts w:ascii="Times New Roman" w:hAnsi="Times New Roman" w:cs="Arial"/>
        <w:szCs w:val="22"/>
      </w:rPr>
    </w:lvl>
    <w:lvl w:ilvl="2">
      <w:start w:val="1"/>
      <w:numFmt w:val="bullet"/>
      <w:lvlText w:val="▪"/>
      <w:lvlJc w:val="left"/>
      <w:pPr>
        <w:tabs>
          <w:tab w:val="num" w:pos="0"/>
        </w:tabs>
        <w:ind w:left="1800" w:hanging="360"/>
      </w:pPr>
      <w:rPr>
        <w:rFonts w:ascii="Times New Roman" w:hAnsi="Times New Roman" w:cs="Arial"/>
        <w:szCs w:val="22"/>
      </w:rPr>
    </w:lvl>
    <w:lvl w:ilvl="3">
      <w:start w:val="1"/>
      <w:numFmt w:val="bullet"/>
      <w:lvlText w:val="•"/>
      <w:lvlJc w:val="left"/>
      <w:pPr>
        <w:tabs>
          <w:tab w:val="num" w:pos="0"/>
        </w:tabs>
        <w:ind w:left="2520" w:hanging="360"/>
      </w:pPr>
      <w:rPr>
        <w:rFonts w:ascii="Times New Roman" w:hAnsi="Times New Roman" w:cs="Arial"/>
        <w:szCs w:val="22"/>
      </w:rPr>
    </w:lvl>
    <w:lvl w:ilvl="4">
      <w:start w:val="1"/>
      <w:numFmt w:val="bullet"/>
      <w:lvlText w:val="o"/>
      <w:lvlJc w:val="left"/>
      <w:pPr>
        <w:tabs>
          <w:tab w:val="num" w:pos="0"/>
        </w:tabs>
        <w:ind w:left="3240" w:hanging="360"/>
      </w:pPr>
      <w:rPr>
        <w:rFonts w:ascii="Times New Roman" w:hAnsi="Times New Roman" w:cs="Arial"/>
        <w:szCs w:val="22"/>
      </w:rPr>
    </w:lvl>
    <w:lvl w:ilvl="5">
      <w:start w:val="1"/>
      <w:numFmt w:val="bullet"/>
      <w:lvlText w:val="▪"/>
      <w:lvlJc w:val="left"/>
      <w:pPr>
        <w:tabs>
          <w:tab w:val="num" w:pos="0"/>
        </w:tabs>
        <w:ind w:left="3960" w:hanging="360"/>
      </w:pPr>
      <w:rPr>
        <w:rFonts w:ascii="Times New Roman" w:hAnsi="Times New Roman" w:cs="Arial"/>
        <w:szCs w:val="22"/>
      </w:rPr>
    </w:lvl>
    <w:lvl w:ilvl="6">
      <w:start w:val="1"/>
      <w:numFmt w:val="bullet"/>
      <w:lvlText w:val="•"/>
      <w:lvlJc w:val="left"/>
      <w:pPr>
        <w:tabs>
          <w:tab w:val="num" w:pos="0"/>
        </w:tabs>
        <w:ind w:left="4680" w:hanging="360"/>
      </w:pPr>
      <w:rPr>
        <w:rFonts w:ascii="Times New Roman" w:hAnsi="Times New Roman" w:cs="Arial"/>
        <w:szCs w:val="22"/>
      </w:rPr>
    </w:lvl>
    <w:lvl w:ilvl="7">
      <w:start w:val="1"/>
      <w:numFmt w:val="bullet"/>
      <w:lvlText w:val="o"/>
      <w:lvlJc w:val="left"/>
      <w:pPr>
        <w:tabs>
          <w:tab w:val="num" w:pos="0"/>
        </w:tabs>
        <w:ind w:left="5400" w:hanging="360"/>
      </w:pPr>
      <w:rPr>
        <w:rFonts w:ascii="Times New Roman" w:hAnsi="Times New Roman" w:cs="Arial"/>
        <w:szCs w:val="22"/>
      </w:rPr>
    </w:lvl>
    <w:lvl w:ilvl="8">
      <w:start w:val="1"/>
      <w:numFmt w:val="bullet"/>
      <w:lvlText w:val="▪"/>
      <w:lvlJc w:val="left"/>
      <w:pPr>
        <w:tabs>
          <w:tab w:val="num" w:pos="0"/>
        </w:tabs>
        <w:ind w:left="6120" w:hanging="360"/>
      </w:pPr>
      <w:rPr>
        <w:rFonts w:ascii="Times New Roman" w:hAnsi="Times New Roman" w:cs="Arial"/>
        <w:szCs w:val="22"/>
      </w:rPr>
    </w:lvl>
  </w:abstractNum>
  <w:abstractNum w:abstractNumId="20">
    <w:nsid w:val="00000015"/>
    <w:multiLevelType w:val="multilevel"/>
    <w:tmpl w:val="00000015"/>
    <w:name w:val="WW8Num21"/>
    <w:lvl w:ilvl="0">
      <w:start w:val="1"/>
      <w:numFmt w:val="bullet"/>
      <w:lvlText w:val="-"/>
      <w:lvlJc w:val="left"/>
      <w:pPr>
        <w:tabs>
          <w:tab w:val="num" w:pos="0"/>
        </w:tabs>
        <w:ind w:left="3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1">
      <w:start w:val="1"/>
      <w:numFmt w:val="bullet"/>
      <w:lvlText w:val="o"/>
      <w:lvlJc w:val="left"/>
      <w:pPr>
        <w:tabs>
          <w:tab w:val="num" w:pos="0"/>
        </w:tabs>
        <w:ind w:left="10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2">
      <w:start w:val="1"/>
      <w:numFmt w:val="bullet"/>
      <w:lvlText w:val="▪"/>
      <w:lvlJc w:val="left"/>
      <w:pPr>
        <w:tabs>
          <w:tab w:val="num" w:pos="0"/>
        </w:tabs>
        <w:ind w:left="18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3">
      <w:start w:val="1"/>
      <w:numFmt w:val="bullet"/>
      <w:lvlText w:val="•"/>
      <w:lvlJc w:val="left"/>
      <w:pPr>
        <w:tabs>
          <w:tab w:val="num" w:pos="0"/>
        </w:tabs>
        <w:ind w:left="25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4">
      <w:start w:val="1"/>
      <w:numFmt w:val="bullet"/>
      <w:lvlText w:val="o"/>
      <w:lvlJc w:val="left"/>
      <w:pPr>
        <w:tabs>
          <w:tab w:val="num" w:pos="0"/>
        </w:tabs>
        <w:ind w:left="324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5">
      <w:start w:val="1"/>
      <w:numFmt w:val="bullet"/>
      <w:lvlText w:val="▪"/>
      <w:lvlJc w:val="left"/>
      <w:pPr>
        <w:tabs>
          <w:tab w:val="num" w:pos="0"/>
        </w:tabs>
        <w:ind w:left="39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6">
      <w:start w:val="1"/>
      <w:numFmt w:val="bullet"/>
      <w:lvlText w:val="•"/>
      <w:lvlJc w:val="left"/>
      <w:pPr>
        <w:tabs>
          <w:tab w:val="num" w:pos="0"/>
        </w:tabs>
        <w:ind w:left="46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7">
      <w:start w:val="1"/>
      <w:numFmt w:val="bullet"/>
      <w:lvlText w:val="o"/>
      <w:lvlJc w:val="left"/>
      <w:pPr>
        <w:tabs>
          <w:tab w:val="num" w:pos="0"/>
        </w:tabs>
        <w:ind w:left="54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8">
      <w:start w:val="1"/>
      <w:numFmt w:val="bullet"/>
      <w:lvlText w:val="▪"/>
      <w:lvlJc w:val="left"/>
      <w:pPr>
        <w:tabs>
          <w:tab w:val="num" w:pos="0"/>
        </w:tabs>
        <w:ind w:left="61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3">
    <w:nsid w:val="0B433D46"/>
    <w:multiLevelType w:val="hybridMultilevel"/>
    <w:tmpl w:val="CA440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A6A02C2"/>
    <w:multiLevelType w:val="hybridMultilevel"/>
    <w:tmpl w:val="15A817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1C63377A"/>
    <w:multiLevelType w:val="hybridMultilevel"/>
    <w:tmpl w:val="09FC8A0E"/>
    <w:lvl w:ilvl="0" w:tplc="A4FAA2A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FD03130"/>
    <w:multiLevelType w:val="hybridMultilevel"/>
    <w:tmpl w:val="82A69A9A"/>
    <w:lvl w:ilvl="0" w:tplc="77905A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D3746D4"/>
    <w:multiLevelType w:val="hybridMultilevel"/>
    <w:tmpl w:val="EEDC2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7AA2D8C"/>
    <w:multiLevelType w:val="hybridMultilevel"/>
    <w:tmpl w:val="1DF6A952"/>
    <w:lvl w:ilvl="0" w:tplc="77905AF2">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F443BA3"/>
    <w:multiLevelType w:val="hybridMultilevel"/>
    <w:tmpl w:val="3850B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21003B6"/>
    <w:multiLevelType w:val="hybridMultilevel"/>
    <w:tmpl w:val="021E7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D51DC8"/>
    <w:multiLevelType w:val="hybridMultilevel"/>
    <w:tmpl w:val="7FFEC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72514E78"/>
    <w:multiLevelType w:val="hybridMultilevel"/>
    <w:tmpl w:val="2A5218EE"/>
    <w:lvl w:ilvl="0" w:tplc="4190B56C">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3"/>
  </w:num>
  <w:num w:numId="25">
    <w:abstractNumId w:val="30"/>
  </w:num>
  <w:num w:numId="26">
    <w:abstractNumId w:val="32"/>
  </w:num>
  <w:num w:numId="27">
    <w:abstractNumId w:val="28"/>
  </w:num>
  <w:num w:numId="28">
    <w:abstractNumId w:val="31"/>
  </w:num>
  <w:num w:numId="29">
    <w:abstractNumId w:val="23"/>
  </w:num>
  <w:num w:numId="30">
    <w:abstractNumId w:val="24"/>
  </w:num>
  <w:num w:numId="31">
    <w:abstractNumId w:val="25"/>
  </w:num>
  <w:num w:numId="32">
    <w:abstractNumId w:val="34"/>
  </w:num>
  <w:num w:numId="33">
    <w:abstractNumId w:val="27"/>
  </w:num>
  <w:num w:numId="34">
    <w:abstractNumId w:val="26"/>
  </w:num>
  <w:num w:numId="35">
    <w:abstractNumId w:val="29"/>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B946C0"/>
    <w:rsid w:val="00003173"/>
    <w:rsid w:val="0003794E"/>
    <w:rsid w:val="000C1DE1"/>
    <w:rsid w:val="000D4B56"/>
    <w:rsid w:val="0017061F"/>
    <w:rsid w:val="001944F4"/>
    <w:rsid w:val="001B3E9A"/>
    <w:rsid w:val="001F187D"/>
    <w:rsid w:val="00222457"/>
    <w:rsid w:val="00257205"/>
    <w:rsid w:val="00280FD9"/>
    <w:rsid w:val="002956E6"/>
    <w:rsid w:val="002C2FD7"/>
    <w:rsid w:val="002F1805"/>
    <w:rsid w:val="00306079"/>
    <w:rsid w:val="0031768B"/>
    <w:rsid w:val="00336C4D"/>
    <w:rsid w:val="00382AA7"/>
    <w:rsid w:val="003A6CB3"/>
    <w:rsid w:val="003C291B"/>
    <w:rsid w:val="003D783E"/>
    <w:rsid w:val="003F6D0D"/>
    <w:rsid w:val="004354EF"/>
    <w:rsid w:val="00462EC6"/>
    <w:rsid w:val="00472333"/>
    <w:rsid w:val="004977E1"/>
    <w:rsid w:val="004A5750"/>
    <w:rsid w:val="005443FF"/>
    <w:rsid w:val="00553139"/>
    <w:rsid w:val="00557BC4"/>
    <w:rsid w:val="00591D84"/>
    <w:rsid w:val="005D010B"/>
    <w:rsid w:val="005D7FD0"/>
    <w:rsid w:val="00627573"/>
    <w:rsid w:val="006755BB"/>
    <w:rsid w:val="006A2789"/>
    <w:rsid w:val="006C514E"/>
    <w:rsid w:val="006E14E2"/>
    <w:rsid w:val="007013DE"/>
    <w:rsid w:val="00726B19"/>
    <w:rsid w:val="00737D76"/>
    <w:rsid w:val="00773B9E"/>
    <w:rsid w:val="007B0775"/>
    <w:rsid w:val="007B3133"/>
    <w:rsid w:val="007C2B28"/>
    <w:rsid w:val="007F594B"/>
    <w:rsid w:val="00802BE0"/>
    <w:rsid w:val="00871B8E"/>
    <w:rsid w:val="00873849"/>
    <w:rsid w:val="008A0A9E"/>
    <w:rsid w:val="008A4FFB"/>
    <w:rsid w:val="008A53AF"/>
    <w:rsid w:val="008C0C35"/>
    <w:rsid w:val="008E00D5"/>
    <w:rsid w:val="009010BE"/>
    <w:rsid w:val="00974F4C"/>
    <w:rsid w:val="00983CCF"/>
    <w:rsid w:val="00997FD3"/>
    <w:rsid w:val="009A550F"/>
    <w:rsid w:val="009E4C8C"/>
    <w:rsid w:val="009F5855"/>
    <w:rsid w:val="009F6ECB"/>
    <w:rsid w:val="00A2248A"/>
    <w:rsid w:val="00A35CED"/>
    <w:rsid w:val="00A661E9"/>
    <w:rsid w:val="00A6771A"/>
    <w:rsid w:val="00A72AAC"/>
    <w:rsid w:val="00A82039"/>
    <w:rsid w:val="00AA6E2A"/>
    <w:rsid w:val="00AD42DE"/>
    <w:rsid w:val="00AD553F"/>
    <w:rsid w:val="00AF0F59"/>
    <w:rsid w:val="00B04DF3"/>
    <w:rsid w:val="00B244B5"/>
    <w:rsid w:val="00B31D96"/>
    <w:rsid w:val="00B31ED1"/>
    <w:rsid w:val="00B946C0"/>
    <w:rsid w:val="00B95D96"/>
    <w:rsid w:val="00C64868"/>
    <w:rsid w:val="00C96782"/>
    <w:rsid w:val="00CA02AA"/>
    <w:rsid w:val="00CC1923"/>
    <w:rsid w:val="00CF0DD9"/>
    <w:rsid w:val="00D05ABF"/>
    <w:rsid w:val="00D26ABE"/>
    <w:rsid w:val="00E338CF"/>
    <w:rsid w:val="00E40F79"/>
    <w:rsid w:val="00E53548"/>
    <w:rsid w:val="00EB45B3"/>
    <w:rsid w:val="00EE5D19"/>
    <w:rsid w:val="00F602FB"/>
    <w:rsid w:val="00F65B8E"/>
    <w:rsid w:val="00F679C6"/>
    <w:rsid w:val="00FB455B"/>
    <w:rsid w:val="00FC12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83E"/>
    <w:pPr>
      <w:suppressAutoHyphens/>
    </w:pPr>
    <w:rPr>
      <w:lang w:eastAsia="ar-SA"/>
    </w:rPr>
  </w:style>
  <w:style w:type="paragraph" w:styleId="Titolo1">
    <w:name w:val="heading 1"/>
    <w:basedOn w:val="Normale"/>
    <w:next w:val="Corpodeltesto"/>
    <w:qFormat/>
    <w:rsid w:val="003D783E"/>
    <w:pPr>
      <w:keepNext/>
      <w:numPr>
        <w:numId w:val="1"/>
      </w:numPr>
      <w:outlineLvl w:val="0"/>
    </w:pPr>
    <w:rPr>
      <w:sz w:val="24"/>
    </w:rPr>
  </w:style>
  <w:style w:type="paragraph" w:styleId="Titolo2">
    <w:name w:val="heading 2"/>
    <w:basedOn w:val="Normale"/>
    <w:next w:val="Corpodeltesto"/>
    <w:qFormat/>
    <w:rsid w:val="003D783E"/>
    <w:pPr>
      <w:keepNext/>
      <w:numPr>
        <w:ilvl w:val="1"/>
        <w:numId w:val="1"/>
      </w:numPr>
      <w:jc w:val="both"/>
      <w:outlineLvl w:val="1"/>
    </w:pPr>
    <w:rPr>
      <w:sz w:val="24"/>
    </w:rPr>
  </w:style>
  <w:style w:type="paragraph" w:styleId="Titolo3">
    <w:name w:val="heading 3"/>
    <w:basedOn w:val="Normale"/>
    <w:next w:val="Corpodeltesto"/>
    <w:qFormat/>
    <w:rsid w:val="003D783E"/>
    <w:pPr>
      <w:keepNext/>
      <w:numPr>
        <w:ilvl w:val="2"/>
        <w:numId w:val="1"/>
      </w:numPr>
      <w:jc w:val="both"/>
      <w:outlineLvl w:val="2"/>
    </w:pPr>
    <w:rPr>
      <w:b/>
      <w:bCs/>
      <w:sz w:val="24"/>
    </w:rPr>
  </w:style>
  <w:style w:type="paragraph" w:styleId="Titolo5">
    <w:name w:val="heading 5"/>
    <w:basedOn w:val="Normale"/>
    <w:next w:val="Corpodeltesto"/>
    <w:qFormat/>
    <w:rsid w:val="003D783E"/>
    <w:pPr>
      <w:numPr>
        <w:ilvl w:val="4"/>
        <w:numId w:val="1"/>
      </w:numPr>
      <w:spacing w:before="240" w:after="60"/>
      <w:outlineLvl w:val="4"/>
    </w:pPr>
    <w:rPr>
      <w:b/>
      <w:bCs/>
      <w:i/>
      <w:iCs/>
      <w:sz w:val="26"/>
      <w:szCs w:val="26"/>
    </w:rPr>
  </w:style>
  <w:style w:type="paragraph" w:styleId="Titolo8">
    <w:name w:val="heading 8"/>
    <w:basedOn w:val="Normale"/>
    <w:next w:val="Corpodeltesto"/>
    <w:qFormat/>
    <w:rsid w:val="003D783E"/>
    <w:pPr>
      <w:keepNext/>
      <w:widowControl w:val="0"/>
      <w:numPr>
        <w:ilvl w:val="7"/>
        <w:numId w:val="1"/>
      </w:numPr>
      <w:spacing w:line="500" w:lineRule="exact"/>
      <w:ind w:left="1418" w:right="483" w:firstLine="0"/>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D783E"/>
  </w:style>
  <w:style w:type="character" w:customStyle="1" w:styleId="WW8Num1z1">
    <w:name w:val="WW8Num1z1"/>
    <w:rsid w:val="003D783E"/>
  </w:style>
  <w:style w:type="character" w:customStyle="1" w:styleId="WW8Num1z2">
    <w:name w:val="WW8Num1z2"/>
    <w:rsid w:val="003D783E"/>
  </w:style>
  <w:style w:type="character" w:customStyle="1" w:styleId="WW8Num1z3">
    <w:name w:val="WW8Num1z3"/>
    <w:rsid w:val="003D783E"/>
  </w:style>
  <w:style w:type="character" w:customStyle="1" w:styleId="WW8Num1z4">
    <w:name w:val="WW8Num1z4"/>
    <w:rsid w:val="003D783E"/>
  </w:style>
  <w:style w:type="character" w:customStyle="1" w:styleId="WW8Num1z5">
    <w:name w:val="WW8Num1z5"/>
    <w:rsid w:val="003D783E"/>
  </w:style>
  <w:style w:type="character" w:customStyle="1" w:styleId="WW8Num1z6">
    <w:name w:val="WW8Num1z6"/>
    <w:rsid w:val="003D783E"/>
  </w:style>
  <w:style w:type="character" w:customStyle="1" w:styleId="WW8Num1z7">
    <w:name w:val="WW8Num1z7"/>
    <w:rsid w:val="003D783E"/>
  </w:style>
  <w:style w:type="character" w:customStyle="1" w:styleId="WW8Num1z8">
    <w:name w:val="WW8Num1z8"/>
    <w:rsid w:val="003D783E"/>
  </w:style>
  <w:style w:type="character" w:customStyle="1" w:styleId="WW8Num2z0">
    <w:name w:val="WW8Num2z0"/>
    <w:rsid w:val="003D783E"/>
  </w:style>
  <w:style w:type="character" w:customStyle="1" w:styleId="WW8Num2z1">
    <w:name w:val="WW8Num2z1"/>
    <w:rsid w:val="003D783E"/>
  </w:style>
  <w:style w:type="character" w:customStyle="1" w:styleId="WW8Num2z2">
    <w:name w:val="WW8Num2z2"/>
    <w:rsid w:val="003D783E"/>
  </w:style>
  <w:style w:type="character" w:customStyle="1" w:styleId="WW8Num2z3">
    <w:name w:val="WW8Num2z3"/>
    <w:rsid w:val="003D783E"/>
  </w:style>
  <w:style w:type="character" w:customStyle="1" w:styleId="WW8Num2z4">
    <w:name w:val="WW8Num2z4"/>
    <w:rsid w:val="003D783E"/>
  </w:style>
  <w:style w:type="character" w:customStyle="1" w:styleId="WW8Num2z5">
    <w:name w:val="WW8Num2z5"/>
    <w:rsid w:val="003D783E"/>
  </w:style>
  <w:style w:type="character" w:customStyle="1" w:styleId="WW8Num2z6">
    <w:name w:val="WW8Num2z6"/>
    <w:rsid w:val="003D783E"/>
  </w:style>
  <w:style w:type="character" w:customStyle="1" w:styleId="WW8Num2z7">
    <w:name w:val="WW8Num2z7"/>
    <w:rsid w:val="003D783E"/>
  </w:style>
  <w:style w:type="character" w:customStyle="1" w:styleId="WW8Num2z8">
    <w:name w:val="WW8Num2z8"/>
    <w:rsid w:val="003D783E"/>
  </w:style>
  <w:style w:type="character" w:customStyle="1" w:styleId="WW8Num3z0">
    <w:name w:val="WW8Num3z0"/>
    <w:rsid w:val="003D783E"/>
  </w:style>
  <w:style w:type="character" w:customStyle="1" w:styleId="WW8Num3z1">
    <w:name w:val="WW8Num3z1"/>
    <w:rsid w:val="003D783E"/>
  </w:style>
  <w:style w:type="character" w:customStyle="1" w:styleId="WW8Num3z2">
    <w:name w:val="WW8Num3z2"/>
    <w:rsid w:val="003D783E"/>
  </w:style>
  <w:style w:type="character" w:customStyle="1" w:styleId="WW8Num3z3">
    <w:name w:val="WW8Num3z3"/>
    <w:rsid w:val="003D783E"/>
  </w:style>
  <w:style w:type="character" w:customStyle="1" w:styleId="WW8Num3z4">
    <w:name w:val="WW8Num3z4"/>
    <w:rsid w:val="003D783E"/>
  </w:style>
  <w:style w:type="character" w:customStyle="1" w:styleId="WW8Num3z5">
    <w:name w:val="WW8Num3z5"/>
    <w:rsid w:val="003D783E"/>
  </w:style>
  <w:style w:type="character" w:customStyle="1" w:styleId="WW8Num3z6">
    <w:name w:val="WW8Num3z6"/>
    <w:rsid w:val="003D783E"/>
  </w:style>
  <w:style w:type="character" w:customStyle="1" w:styleId="WW8Num3z7">
    <w:name w:val="WW8Num3z7"/>
    <w:rsid w:val="003D783E"/>
  </w:style>
  <w:style w:type="character" w:customStyle="1" w:styleId="WW8Num3z8">
    <w:name w:val="WW8Num3z8"/>
    <w:rsid w:val="003D783E"/>
  </w:style>
  <w:style w:type="character" w:customStyle="1" w:styleId="WW8Num4z0">
    <w:name w:val="WW8Num4z0"/>
    <w:rsid w:val="003D783E"/>
    <w:rPr>
      <w:rFonts w:ascii="Times New Roman" w:hAnsi="Times New Roman" w:cs="Times New Roman"/>
    </w:rPr>
  </w:style>
  <w:style w:type="character" w:customStyle="1" w:styleId="WW8Num4z1">
    <w:name w:val="WW8Num4z1"/>
    <w:rsid w:val="003D783E"/>
  </w:style>
  <w:style w:type="character" w:customStyle="1" w:styleId="WW8Num4z2">
    <w:name w:val="WW8Num4z2"/>
    <w:rsid w:val="003D783E"/>
  </w:style>
  <w:style w:type="character" w:customStyle="1" w:styleId="WW8Num4z3">
    <w:name w:val="WW8Num4z3"/>
    <w:rsid w:val="003D783E"/>
  </w:style>
  <w:style w:type="character" w:customStyle="1" w:styleId="WW8Num4z4">
    <w:name w:val="WW8Num4z4"/>
    <w:rsid w:val="003D783E"/>
  </w:style>
  <w:style w:type="character" w:customStyle="1" w:styleId="WW8Num4z5">
    <w:name w:val="WW8Num4z5"/>
    <w:rsid w:val="003D783E"/>
  </w:style>
  <w:style w:type="character" w:customStyle="1" w:styleId="WW8Num4z6">
    <w:name w:val="WW8Num4z6"/>
    <w:rsid w:val="003D783E"/>
  </w:style>
  <w:style w:type="character" w:customStyle="1" w:styleId="WW8Num4z7">
    <w:name w:val="WW8Num4z7"/>
    <w:rsid w:val="003D783E"/>
  </w:style>
  <w:style w:type="character" w:customStyle="1" w:styleId="WW8Num4z8">
    <w:name w:val="WW8Num4z8"/>
    <w:rsid w:val="003D783E"/>
  </w:style>
  <w:style w:type="character" w:customStyle="1" w:styleId="WW8Num5z0">
    <w:name w:val="WW8Num5z0"/>
    <w:rsid w:val="003D783E"/>
    <w:rPr>
      <w:rFonts w:cs="Tahoma"/>
    </w:rPr>
  </w:style>
  <w:style w:type="character" w:customStyle="1" w:styleId="WW8Num5z1">
    <w:name w:val="WW8Num5z1"/>
    <w:rsid w:val="003D783E"/>
  </w:style>
  <w:style w:type="character" w:customStyle="1" w:styleId="WW8Num5z2">
    <w:name w:val="WW8Num5z2"/>
    <w:rsid w:val="003D783E"/>
  </w:style>
  <w:style w:type="character" w:customStyle="1" w:styleId="WW8Num5z3">
    <w:name w:val="WW8Num5z3"/>
    <w:rsid w:val="003D783E"/>
  </w:style>
  <w:style w:type="character" w:customStyle="1" w:styleId="WW8Num5z4">
    <w:name w:val="WW8Num5z4"/>
    <w:rsid w:val="003D783E"/>
  </w:style>
  <w:style w:type="character" w:customStyle="1" w:styleId="WW8Num5z5">
    <w:name w:val="WW8Num5z5"/>
    <w:rsid w:val="003D783E"/>
  </w:style>
  <w:style w:type="character" w:customStyle="1" w:styleId="WW8Num5z6">
    <w:name w:val="WW8Num5z6"/>
    <w:rsid w:val="003D783E"/>
  </w:style>
  <w:style w:type="character" w:customStyle="1" w:styleId="WW8Num5z7">
    <w:name w:val="WW8Num5z7"/>
    <w:rsid w:val="003D783E"/>
  </w:style>
  <w:style w:type="character" w:customStyle="1" w:styleId="WW8Num5z8">
    <w:name w:val="WW8Num5z8"/>
    <w:rsid w:val="003D783E"/>
  </w:style>
  <w:style w:type="character" w:customStyle="1" w:styleId="WW8Num6z0">
    <w:name w:val="WW8Num6z0"/>
    <w:rsid w:val="003D783E"/>
    <w:rPr>
      <w:rFonts w:cs="Tahoma"/>
    </w:rPr>
  </w:style>
  <w:style w:type="character" w:customStyle="1" w:styleId="WW8Num6z1">
    <w:name w:val="WW8Num6z1"/>
    <w:rsid w:val="003D783E"/>
  </w:style>
  <w:style w:type="character" w:customStyle="1" w:styleId="WW8Num6z2">
    <w:name w:val="WW8Num6z2"/>
    <w:rsid w:val="003D783E"/>
  </w:style>
  <w:style w:type="character" w:customStyle="1" w:styleId="WW8Num6z3">
    <w:name w:val="WW8Num6z3"/>
    <w:rsid w:val="003D783E"/>
  </w:style>
  <w:style w:type="character" w:customStyle="1" w:styleId="WW8Num6z4">
    <w:name w:val="WW8Num6z4"/>
    <w:rsid w:val="003D783E"/>
  </w:style>
  <w:style w:type="character" w:customStyle="1" w:styleId="WW8Num6z5">
    <w:name w:val="WW8Num6z5"/>
    <w:rsid w:val="003D783E"/>
  </w:style>
  <w:style w:type="character" w:customStyle="1" w:styleId="WW8Num6z6">
    <w:name w:val="WW8Num6z6"/>
    <w:rsid w:val="003D783E"/>
  </w:style>
  <w:style w:type="character" w:customStyle="1" w:styleId="WW8Num6z7">
    <w:name w:val="WW8Num6z7"/>
    <w:rsid w:val="003D783E"/>
  </w:style>
  <w:style w:type="character" w:customStyle="1" w:styleId="WW8Num6z8">
    <w:name w:val="WW8Num6z8"/>
    <w:rsid w:val="003D783E"/>
  </w:style>
  <w:style w:type="character" w:customStyle="1" w:styleId="WW8Num7z0">
    <w:name w:val="WW8Num7z0"/>
    <w:rsid w:val="003D783E"/>
    <w:rPr>
      <w:rFonts w:cs="Tahoma"/>
    </w:rPr>
  </w:style>
  <w:style w:type="character" w:customStyle="1" w:styleId="WW8Num7z1">
    <w:name w:val="WW8Num7z1"/>
    <w:rsid w:val="003D783E"/>
  </w:style>
  <w:style w:type="character" w:customStyle="1" w:styleId="WW8Num7z2">
    <w:name w:val="WW8Num7z2"/>
    <w:rsid w:val="003D783E"/>
  </w:style>
  <w:style w:type="character" w:customStyle="1" w:styleId="WW8Num7z3">
    <w:name w:val="WW8Num7z3"/>
    <w:rsid w:val="003D783E"/>
  </w:style>
  <w:style w:type="character" w:customStyle="1" w:styleId="WW8Num7z4">
    <w:name w:val="WW8Num7z4"/>
    <w:rsid w:val="003D783E"/>
  </w:style>
  <w:style w:type="character" w:customStyle="1" w:styleId="WW8Num7z5">
    <w:name w:val="WW8Num7z5"/>
    <w:rsid w:val="003D783E"/>
  </w:style>
  <w:style w:type="character" w:customStyle="1" w:styleId="WW8Num7z6">
    <w:name w:val="WW8Num7z6"/>
    <w:rsid w:val="003D783E"/>
  </w:style>
  <w:style w:type="character" w:customStyle="1" w:styleId="WW8Num7z7">
    <w:name w:val="WW8Num7z7"/>
    <w:rsid w:val="003D783E"/>
  </w:style>
  <w:style w:type="character" w:customStyle="1" w:styleId="WW8Num7z8">
    <w:name w:val="WW8Num7z8"/>
    <w:rsid w:val="003D783E"/>
  </w:style>
  <w:style w:type="character" w:customStyle="1" w:styleId="WW8Num8z0">
    <w:name w:val="WW8Num8z0"/>
    <w:rsid w:val="003D783E"/>
    <w:rPr>
      <w:rFonts w:ascii="Times New Roman" w:hAnsi="Times New Roman" w:cs="Times New Roman"/>
    </w:rPr>
  </w:style>
  <w:style w:type="character" w:customStyle="1" w:styleId="WW8Num8z1">
    <w:name w:val="WW8Num8z1"/>
    <w:rsid w:val="003D783E"/>
  </w:style>
  <w:style w:type="character" w:customStyle="1" w:styleId="WW8Num8z2">
    <w:name w:val="WW8Num8z2"/>
    <w:rsid w:val="003D783E"/>
  </w:style>
  <w:style w:type="character" w:customStyle="1" w:styleId="WW8Num8z3">
    <w:name w:val="WW8Num8z3"/>
    <w:rsid w:val="003D783E"/>
  </w:style>
  <w:style w:type="character" w:customStyle="1" w:styleId="WW8Num8z4">
    <w:name w:val="WW8Num8z4"/>
    <w:rsid w:val="003D783E"/>
  </w:style>
  <w:style w:type="character" w:customStyle="1" w:styleId="WW8Num8z5">
    <w:name w:val="WW8Num8z5"/>
    <w:rsid w:val="003D783E"/>
  </w:style>
  <w:style w:type="character" w:customStyle="1" w:styleId="WW8Num8z6">
    <w:name w:val="WW8Num8z6"/>
    <w:rsid w:val="003D783E"/>
  </w:style>
  <w:style w:type="character" w:customStyle="1" w:styleId="WW8Num8z7">
    <w:name w:val="WW8Num8z7"/>
    <w:rsid w:val="003D783E"/>
  </w:style>
  <w:style w:type="character" w:customStyle="1" w:styleId="WW8Num8z8">
    <w:name w:val="WW8Num8z8"/>
    <w:rsid w:val="003D783E"/>
  </w:style>
  <w:style w:type="character" w:customStyle="1" w:styleId="WW8Num9z0">
    <w:name w:val="WW8Num9z0"/>
    <w:rsid w:val="003D783E"/>
    <w:rPr>
      <w:rFonts w:cs="Tahoma"/>
    </w:rPr>
  </w:style>
  <w:style w:type="character" w:customStyle="1" w:styleId="WW8Num9z1">
    <w:name w:val="WW8Num9z1"/>
    <w:rsid w:val="003D783E"/>
    <w:rPr>
      <w:rFonts w:ascii="Times New Roman" w:hAnsi="Times New Roman" w:cs="Times New Roman"/>
    </w:rPr>
  </w:style>
  <w:style w:type="character" w:customStyle="1" w:styleId="WW8Num9z2">
    <w:name w:val="WW8Num9z2"/>
    <w:rsid w:val="003D783E"/>
  </w:style>
  <w:style w:type="character" w:customStyle="1" w:styleId="WW8Num9z3">
    <w:name w:val="WW8Num9z3"/>
    <w:rsid w:val="003D783E"/>
  </w:style>
  <w:style w:type="character" w:customStyle="1" w:styleId="WW8Num9z4">
    <w:name w:val="WW8Num9z4"/>
    <w:rsid w:val="003D783E"/>
  </w:style>
  <w:style w:type="character" w:customStyle="1" w:styleId="WW8Num9z5">
    <w:name w:val="WW8Num9z5"/>
    <w:rsid w:val="003D783E"/>
  </w:style>
  <w:style w:type="character" w:customStyle="1" w:styleId="WW8Num9z6">
    <w:name w:val="WW8Num9z6"/>
    <w:rsid w:val="003D783E"/>
  </w:style>
  <w:style w:type="character" w:customStyle="1" w:styleId="WW8Num9z7">
    <w:name w:val="WW8Num9z7"/>
    <w:rsid w:val="003D783E"/>
  </w:style>
  <w:style w:type="character" w:customStyle="1" w:styleId="WW8Num9z8">
    <w:name w:val="WW8Num9z8"/>
    <w:rsid w:val="003D783E"/>
  </w:style>
  <w:style w:type="character" w:customStyle="1" w:styleId="WW8Num10z0">
    <w:name w:val="WW8Num10z0"/>
    <w:rsid w:val="003D783E"/>
    <w:rPr>
      <w:rFonts w:cs="Tahoma"/>
    </w:rPr>
  </w:style>
  <w:style w:type="character" w:customStyle="1" w:styleId="WW8Num10z1">
    <w:name w:val="WW8Num10z1"/>
    <w:rsid w:val="003D783E"/>
    <w:rPr>
      <w:rFonts w:ascii="Tahoma" w:hAnsi="Tahoma" w:cs="Tahoma"/>
    </w:rPr>
  </w:style>
  <w:style w:type="character" w:customStyle="1" w:styleId="WW8Num10z2">
    <w:name w:val="WW8Num10z2"/>
    <w:rsid w:val="003D783E"/>
  </w:style>
  <w:style w:type="character" w:customStyle="1" w:styleId="WW8Num10z3">
    <w:name w:val="WW8Num10z3"/>
    <w:rsid w:val="003D783E"/>
  </w:style>
  <w:style w:type="character" w:customStyle="1" w:styleId="WW8Num10z4">
    <w:name w:val="WW8Num10z4"/>
    <w:rsid w:val="003D783E"/>
  </w:style>
  <w:style w:type="character" w:customStyle="1" w:styleId="WW8Num10z5">
    <w:name w:val="WW8Num10z5"/>
    <w:rsid w:val="003D783E"/>
  </w:style>
  <w:style w:type="character" w:customStyle="1" w:styleId="WW8Num10z6">
    <w:name w:val="WW8Num10z6"/>
    <w:rsid w:val="003D783E"/>
  </w:style>
  <w:style w:type="character" w:customStyle="1" w:styleId="WW8Num10z7">
    <w:name w:val="WW8Num10z7"/>
    <w:rsid w:val="003D783E"/>
  </w:style>
  <w:style w:type="character" w:customStyle="1" w:styleId="WW8Num10z8">
    <w:name w:val="WW8Num10z8"/>
    <w:rsid w:val="003D783E"/>
  </w:style>
  <w:style w:type="character" w:customStyle="1" w:styleId="WW8Num11z0">
    <w:name w:val="WW8Num11z0"/>
    <w:rsid w:val="003D783E"/>
  </w:style>
  <w:style w:type="character" w:customStyle="1" w:styleId="WW8Num11z1">
    <w:name w:val="WW8Num11z1"/>
    <w:rsid w:val="003D783E"/>
  </w:style>
  <w:style w:type="character" w:customStyle="1" w:styleId="WW8Num11z2">
    <w:name w:val="WW8Num11z2"/>
    <w:rsid w:val="003D783E"/>
  </w:style>
  <w:style w:type="character" w:customStyle="1" w:styleId="WW8Num11z3">
    <w:name w:val="WW8Num11z3"/>
    <w:rsid w:val="003D783E"/>
  </w:style>
  <w:style w:type="character" w:customStyle="1" w:styleId="WW8Num11z4">
    <w:name w:val="WW8Num11z4"/>
    <w:rsid w:val="003D783E"/>
  </w:style>
  <w:style w:type="character" w:customStyle="1" w:styleId="WW8Num11z5">
    <w:name w:val="WW8Num11z5"/>
    <w:rsid w:val="003D783E"/>
  </w:style>
  <w:style w:type="character" w:customStyle="1" w:styleId="WW8Num11z6">
    <w:name w:val="WW8Num11z6"/>
    <w:rsid w:val="003D783E"/>
  </w:style>
  <w:style w:type="character" w:customStyle="1" w:styleId="WW8Num11z7">
    <w:name w:val="WW8Num11z7"/>
    <w:rsid w:val="003D783E"/>
  </w:style>
  <w:style w:type="character" w:customStyle="1" w:styleId="WW8Num11z8">
    <w:name w:val="WW8Num11z8"/>
    <w:rsid w:val="003D783E"/>
  </w:style>
  <w:style w:type="character" w:customStyle="1" w:styleId="WW8Num12z0">
    <w:name w:val="WW8Num12z0"/>
    <w:rsid w:val="003D783E"/>
    <w:rPr>
      <w:rFonts w:ascii="Times New Roman" w:hAnsi="Times New Roman" w:cs="Times New Roman"/>
    </w:rPr>
  </w:style>
  <w:style w:type="character" w:customStyle="1" w:styleId="WW8Num12z1">
    <w:name w:val="WW8Num12z1"/>
    <w:rsid w:val="003D783E"/>
    <w:rPr>
      <w:rFonts w:ascii="Courier New" w:hAnsi="Courier New" w:cs="Courier New"/>
    </w:rPr>
  </w:style>
  <w:style w:type="character" w:customStyle="1" w:styleId="WW8Num12z2">
    <w:name w:val="WW8Num12z2"/>
    <w:rsid w:val="003D783E"/>
    <w:rPr>
      <w:rFonts w:ascii="Wingdings" w:hAnsi="Wingdings" w:cs="Wingdings"/>
    </w:rPr>
  </w:style>
  <w:style w:type="character" w:customStyle="1" w:styleId="WW8Num12z3">
    <w:name w:val="WW8Num12z3"/>
    <w:rsid w:val="003D783E"/>
    <w:rPr>
      <w:rFonts w:ascii="Symbol" w:hAnsi="Symbol" w:cs="Symbol"/>
    </w:rPr>
  </w:style>
  <w:style w:type="character" w:customStyle="1" w:styleId="WW8Num13z0">
    <w:name w:val="WW8Num13z0"/>
    <w:rsid w:val="003D783E"/>
  </w:style>
  <w:style w:type="character" w:customStyle="1" w:styleId="WW8Num13z1">
    <w:name w:val="WW8Num13z1"/>
    <w:rsid w:val="003D783E"/>
  </w:style>
  <w:style w:type="character" w:customStyle="1" w:styleId="WW8Num13z2">
    <w:name w:val="WW8Num13z2"/>
    <w:rsid w:val="003D783E"/>
  </w:style>
  <w:style w:type="character" w:customStyle="1" w:styleId="WW8Num13z3">
    <w:name w:val="WW8Num13z3"/>
    <w:rsid w:val="003D783E"/>
  </w:style>
  <w:style w:type="character" w:customStyle="1" w:styleId="WW8Num13z4">
    <w:name w:val="WW8Num13z4"/>
    <w:rsid w:val="003D783E"/>
  </w:style>
  <w:style w:type="character" w:customStyle="1" w:styleId="WW8Num13z5">
    <w:name w:val="WW8Num13z5"/>
    <w:rsid w:val="003D783E"/>
  </w:style>
  <w:style w:type="character" w:customStyle="1" w:styleId="WW8Num13z6">
    <w:name w:val="WW8Num13z6"/>
    <w:rsid w:val="003D783E"/>
  </w:style>
  <w:style w:type="character" w:customStyle="1" w:styleId="WW8Num13z7">
    <w:name w:val="WW8Num13z7"/>
    <w:rsid w:val="003D783E"/>
  </w:style>
  <w:style w:type="character" w:customStyle="1" w:styleId="WW8Num13z8">
    <w:name w:val="WW8Num13z8"/>
    <w:rsid w:val="003D783E"/>
  </w:style>
  <w:style w:type="character" w:customStyle="1" w:styleId="WW8Num14z0">
    <w:name w:val="WW8Num14z0"/>
    <w:rsid w:val="003D783E"/>
    <w:rPr>
      <w:rFonts w:ascii="Times New Roman" w:hAnsi="Times New Roman" w:cs="Times New Roman"/>
    </w:rPr>
  </w:style>
  <w:style w:type="character" w:customStyle="1" w:styleId="WW8Num14z1">
    <w:name w:val="WW8Num14z1"/>
    <w:rsid w:val="003D783E"/>
    <w:rPr>
      <w:rFonts w:ascii="Courier New" w:hAnsi="Courier New" w:cs="Courier New"/>
    </w:rPr>
  </w:style>
  <w:style w:type="character" w:customStyle="1" w:styleId="WW8Num14z2">
    <w:name w:val="WW8Num14z2"/>
    <w:rsid w:val="003D783E"/>
    <w:rPr>
      <w:rFonts w:ascii="Wingdings" w:hAnsi="Wingdings" w:cs="Wingdings"/>
    </w:rPr>
  </w:style>
  <w:style w:type="character" w:customStyle="1" w:styleId="WW8Num14z3">
    <w:name w:val="WW8Num14z3"/>
    <w:rsid w:val="003D783E"/>
    <w:rPr>
      <w:rFonts w:ascii="Symbol" w:hAnsi="Symbol" w:cs="Symbol"/>
    </w:rPr>
  </w:style>
  <w:style w:type="character" w:customStyle="1" w:styleId="WW8Num15z0">
    <w:name w:val="WW8Num15z0"/>
    <w:rsid w:val="003D783E"/>
  </w:style>
  <w:style w:type="character" w:customStyle="1" w:styleId="WW8Num15z1">
    <w:name w:val="WW8Num15z1"/>
    <w:rsid w:val="003D783E"/>
    <w:rPr>
      <w:rFonts w:ascii="Times New Roman" w:hAnsi="Times New Roman" w:cs="Times New Roman"/>
    </w:rPr>
  </w:style>
  <w:style w:type="character" w:customStyle="1" w:styleId="WW8Num15z2">
    <w:name w:val="WW8Num15z2"/>
    <w:rsid w:val="003D783E"/>
  </w:style>
  <w:style w:type="character" w:customStyle="1" w:styleId="WW8Num15z3">
    <w:name w:val="WW8Num15z3"/>
    <w:rsid w:val="003D783E"/>
  </w:style>
  <w:style w:type="character" w:customStyle="1" w:styleId="WW8Num15z4">
    <w:name w:val="WW8Num15z4"/>
    <w:rsid w:val="003D783E"/>
  </w:style>
  <w:style w:type="character" w:customStyle="1" w:styleId="WW8Num15z5">
    <w:name w:val="WW8Num15z5"/>
    <w:rsid w:val="003D783E"/>
  </w:style>
  <w:style w:type="character" w:customStyle="1" w:styleId="WW8Num15z6">
    <w:name w:val="WW8Num15z6"/>
    <w:rsid w:val="003D783E"/>
  </w:style>
  <w:style w:type="character" w:customStyle="1" w:styleId="WW8Num15z7">
    <w:name w:val="WW8Num15z7"/>
    <w:rsid w:val="003D783E"/>
  </w:style>
  <w:style w:type="character" w:customStyle="1" w:styleId="WW8Num15z8">
    <w:name w:val="WW8Num15z8"/>
    <w:rsid w:val="003D783E"/>
  </w:style>
  <w:style w:type="character" w:customStyle="1" w:styleId="WW8Num16z0">
    <w:name w:val="WW8Num16z0"/>
    <w:rsid w:val="003D783E"/>
    <w:rPr>
      <w:rFonts w:ascii="Tahoma" w:hAnsi="Tahoma" w:cs="Tahoma"/>
      <w:b/>
      <w:sz w:val="22"/>
      <w:szCs w:val="22"/>
    </w:rPr>
  </w:style>
  <w:style w:type="character" w:customStyle="1" w:styleId="WW8Num16z1">
    <w:name w:val="WW8Num16z1"/>
    <w:rsid w:val="003D783E"/>
    <w:rPr>
      <w:rFonts w:ascii="Times New Roman" w:hAnsi="Times New Roman" w:cs="Times New Roman"/>
    </w:rPr>
  </w:style>
  <w:style w:type="character" w:customStyle="1" w:styleId="WW8Num16z2">
    <w:name w:val="WW8Num16z2"/>
    <w:rsid w:val="003D783E"/>
  </w:style>
  <w:style w:type="character" w:customStyle="1" w:styleId="WW8Num16z3">
    <w:name w:val="WW8Num16z3"/>
    <w:rsid w:val="003D783E"/>
  </w:style>
  <w:style w:type="character" w:customStyle="1" w:styleId="WW8Num16z4">
    <w:name w:val="WW8Num16z4"/>
    <w:rsid w:val="003D783E"/>
  </w:style>
  <w:style w:type="character" w:customStyle="1" w:styleId="WW8Num16z5">
    <w:name w:val="WW8Num16z5"/>
    <w:rsid w:val="003D783E"/>
  </w:style>
  <w:style w:type="character" w:customStyle="1" w:styleId="WW8Num16z6">
    <w:name w:val="WW8Num16z6"/>
    <w:rsid w:val="003D783E"/>
  </w:style>
  <w:style w:type="character" w:customStyle="1" w:styleId="WW8Num16z7">
    <w:name w:val="WW8Num16z7"/>
    <w:rsid w:val="003D783E"/>
  </w:style>
  <w:style w:type="character" w:customStyle="1" w:styleId="WW8Num16z8">
    <w:name w:val="WW8Num16z8"/>
    <w:rsid w:val="003D783E"/>
  </w:style>
  <w:style w:type="character" w:customStyle="1" w:styleId="WW8Num17z0">
    <w:name w:val="WW8Num17z0"/>
    <w:rsid w:val="003D783E"/>
    <w:rPr>
      <w:rFonts w:ascii="Times New Roman" w:hAnsi="Times New Roman" w:cs="Times New Roman"/>
    </w:rPr>
  </w:style>
  <w:style w:type="character" w:customStyle="1" w:styleId="WW8Num17z2">
    <w:name w:val="WW8Num17z2"/>
    <w:rsid w:val="003D783E"/>
  </w:style>
  <w:style w:type="character" w:customStyle="1" w:styleId="WW8Num17z3">
    <w:name w:val="WW8Num17z3"/>
    <w:rsid w:val="003D783E"/>
  </w:style>
  <w:style w:type="character" w:customStyle="1" w:styleId="WW8Num17z4">
    <w:name w:val="WW8Num17z4"/>
    <w:rsid w:val="003D783E"/>
  </w:style>
  <w:style w:type="character" w:customStyle="1" w:styleId="WW8Num17z5">
    <w:name w:val="WW8Num17z5"/>
    <w:rsid w:val="003D783E"/>
  </w:style>
  <w:style w:type="character" w:customStyle="1" w:styleId="WW8Num17z6">
    <w:name w:val="WW8Num17z6"/>
    <w:rsid w:val="003D783E"/>
  </w:style>
  <w:style w:type="character" w:customStyle="1" w:styleId="WW8Num17z7">
    <w:name w:val="WW8Num17z7"/>
    <w:rsid w:val="003D783E"/>
  </w:style>
  <w:style w:type="character" w:customStyle="1" w:styleId="WW8Num17z8">
    <w:name w:val="WW8Num17z8"/>
    <w:rsid w:val="003D783E"/>
  </w:style>
  <w:style w:type="character" w:customStyle="1" w:styleId="WW8Num18z0">
    <w:name w:val="WW8Num18z0"/>
    <w:rsid w:val="003D783E"/>
    <w:rPr>
      <w:rFonts w:ascii="Wingdings" w:hAnsi="Wingdings" w:cs="Wingdings"/>
    </w:rPr>
  </w:style>
  <w:style w:type="character" w:customStyle="1" w:styleId="WW8Num18z1">
    <w:name w:val="WW8Num18z1"/>
    <w:rsid w:val="003D783E"/>
    <w:rPr>
      <w:rFonts w:ascii="Courier New" w:hAnsi="Courier New" w:cs="Courier New"/>
    </w:rPr>
  </w:style>
  <w:style w:type="character" w:customStyle="1" w:styleId="WW8Num18z3">
    <w:name w:val="WW8Num18z3"/>
    <w:rsid w:val="003D783E"/>
    <w:rPr>
      <w:rFonts w:ascii="Symbol" w:hAnsi="Symbol" w:cs="Symbol"/>
    </w:rPr>
  </w:style>
  <w:style w:type="character" w:customStyle="1" w:styleId="WW8Num19z0">
    <w:name w:val="WW8Num19z0"/>
    <w:rsid w:val="003D783E"/>
    <w:rPr>
      <w:rFonts w:ascii="Arial" w:hAnsi="Arial" w:cs="Arial"/>
    </w:rPr>
  </w:style>
  <w:style w:type="character" w:customStyle="1" w:styleId="WW8Num19z1">
    <w:name w:val="WW8Num19z1"/>
    <w:rsid w:val="003D783E"/>
    <w:rPr>
      <w:rFonts w:ascii="Tahoma" w:hAnsi="Tahoma" w:cs="Tahoma"/>
    </w:rPr>
  </w:style>
  <w:style w:type="character" w:customStyle="1" w:styleId="WW8Num19z2">
    <w:name w:val="WW8Num19z2"/>
    <w:rsid w:val="003D783E"/>
  </w:style>
  <w:style w:type="character" w:customStyle="1" w:styleId="WW8Num19z3">
    <w:name w:val="WW8Num19z3"/>
    <w:rsid w:val="003D783E"/>
  </w:style>
  <w:style w:type="character" w:customStyle="1" w:styleId="WW8Num20z0">
    <w:name w:val="WW8Num20z0"/>
    <w:rsid w:val="003D783E"/>
    <w:rPr>
      <w:rFonts w:ascii="Arial" w:hAnsi="Arial" w:cs="Arial"/>
      <w:szCs w:val="22"/>
    </w:rPr>
  </w:style>
  <w:style w:type="character" w:customStyle="1" w:styleId="WW8Num21z0">
    <w:name w:val="WW8Num21z0"/>
    <w:rsid w:val="003D783E"/>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style>
  <w:style w:type="character" w:customStyle="1" w:styleId="WW8Num22z0">
    <w:name w:val="WW8Num22z0"/>
    <w:rsid w:val="003D783E"/>
    <w:rPr>
      <w:rFonts w:ascii="Times New Roman" w:hAnsi="Times New Roman" w:cs="Times New Roman"/>
      <w:b w:val="0"/>
      <w:bCs w:val="0"/>
      <w:i w:val="0"/>
      <w:iCs w:val="0"/>
      <w:caps w:val="0"/>
      <w:smallCaps w:val="0"/>
      <w:strike w:val="0"/>
      <w:dstrike w:val="0"/>
      <w:outline w:val="0"/>
      <w:spacing w:val="0"/>
      <w:w w:val="100"/>
      <w:kern w:val="1"/>
      <w:position w:val="0"/>
      <w:sz w:val="20"/>
      <w:vertAlign w:val="baseline"/>
    </w:rPr>
  </w:style>
  <w:style w:type="character" w:customStyle="1" w:styleId="WW8Num22z1">
    <w:name w:val="WW8Num22z1"/>
    <w:rsid w:val="003D783E"/>
    <w:rPr>
      <w:rFonts w:ascii="Courier New" w:hAnsi="Courier New" w:cs="Courier New"/>
    </w:rPr>
  </w:style>
  <w:style w:type="character" w:customStyle="1" w:styleId="WW8Num22z2">
    <w:name w:val="WW8Num22z2"/>
    <w:rsid w:val="003D783E"/>
    <w:rPr>
      <w:rFonts w:ascii="Wingdings" w:hAnsi="Wingdings" w:cs="Times New Roman"/>
    </w:rPr>
  </w:style>
  <w:style w:type="character" w:customStyle="1" w:styleId="WW8Num23z0">
    <w:name w:val="WW8Num23z0"/>
    <w:rsid w:val="003D783E"/>
    <w:rPr>
      <w:rFonts w:ascii="Symbol" w:hAnsi="Symbol" w:cs="Times New Roman"/>
    </w:rPr>
  </w:style>
  <w:style w:type="character" w:customStyle="1" w:styleId="WW8Num23z1">
    <w:name w:val="WW8Num23z1"/>
    <w:rsid w:val="003D783E"/>
    <w:rPr>
      <w:rFonts w:ascii="Courier New" w:hAnsi="Courier New" w:cs="Courier New"/>
    </w:rPr>
  </w:style>
  <w:style w:type="character" w:customStyle="1" w:styleId="WW8Num23z2">
    <w:name w:val="WW8Num23z2"/>
    <w:rsid w:val="003D783E"/>
    <w:rPr>
      <w:rFonts w:ascii="Wingdings" w:hAnsi="Wingdings" w:cs="Times New Roman"/>
    </w:rPr>
  </w:style>
  <w:style w:type="character" w:customStyle="1" w:styleId="WW8Num23z3">
    <w:name w:val="WW8Num23z3"/>
    <w:rsid w:val="003D783E"/>
    <w:rPr>
      <w:rFonts w:ascii="Symbol" w:hAnsi="Symbol" w:cs="Symbol"/>
    </w:rPr>
  </w:style>
  <w:style w:type="character" w:customStyle="1" w:styleId="WW8Num19z4">
    <w:name w:val="WW8Num19z4"/>
    <w:rsid w:val="003D783E"/>
  </w:style>
  <w:style w:type="character" w:customStyle="1" w:styleId="WW8Num19z5">
    <w:name w:val="WW8Num19z5"/>
    <w:rsid w:val="003D783E"/>
  </w:style>
  <w:style w:type="character" w:customStyle="1" w:styleId="WW8Num19z6">
    <w:name w:val="WW8Num19z6"/>
    <w:rsid w:val="003D783E"/>
  </w:style>
  <w:style w:type="character" w:customStyle="1" w:styleId="WW8Num19z7">
    <w:name w:val="WW8Num19z7"/>
    <w:rsid w:val="003D783E"/>
  </w:style>
  <w:style w:type="character" w:customStyle="1" w:styleId="WW8Num19z8">
    <w:name w:val="WW8Num19z8"/>
    <w:rsid w:val="003D783E"/>
  </w:style>
  <w:style w:type="character" w:customStyle="1" w:styleId="WW8Num20z1">
    <w:name w:val="WW8Num20z1"/>
    <w:rsid w:val="003D783E"/>
    <w:rPr>
      <w:rFonts w:ascii="Courier New" w:hAnsi="Courier New" w:cs="Courier New"/>
    </w:rPr>
  </w:style>
  <w:style w:type="character" w:customStyle="1" w:styleId="WW8Num20z2">
    <w:name w:val="WW8Num20z2"/>
    <w:rsid w:val="003D783E"/>
    <w:rPr>
      <w:rFonts w:ascii="Wingdings" w:hAnsi="Wingdings" w:cs="Wingdings"/>
    </w:rPr>
  </w:style>
  <w:style w:type="character" w:customStyle="1" w:styleId="WW8Num20z3">
    <w:name w:val="WW8Num20z3"/>
    <w:rsid w:val="003D783E"/>
    <w:rPr>
      <w:rFonts w:ascii="Symbol" w:hAnsi="Symbol" w:cs="Symbol"/>
    </w:rPr>
  </w:style>
  <w:style w:type="character" w:customStyle="1" w:styleId="WW8Num24z0">
    <w:name w:val="WW8Num24z0"/>
    <w:rsid w:val="003D783E"/>
    <w:rPr>
      <w:rFonts w:ascii="Tahoma" w:hAnsi="Tahoma" w:cs="Tahoma"/>
    </w:rPr>
  </w:style>
  <w:style w:type="character" w:customStyle="1" w:styleId="WW8Num24z1">
    <w:name w:val="WW8Num24z1"/>
    <w:rsid w:val="003D783E"/>
    <w:rPr>
      <w:rFonts w:ascii="Courier New" w:hAnsi="Courier New" w:cs="Courier New"/>
    </w:rPr>
  </w:style>
  <w:style w:type="character" w:customStyle="1" w:styleId="WW8Num24z2">
    <w:name w:val="WW8Num24z2"/>
    <w:rsid w:val="003D783E"/>
    <w:rPr>
      <w:rFonts w:ascii="Wingdings" w:hAnsi="Wingdings" w:cs="Wingdings"/>
    </w:rPr>
  </w:style>
  <w:style w:type="character" w:customStyle="1" w:styleId="WW8Num24z3">
    <w:name w:val="WW8Num24z3"/>
    <w:rsid w:val="003D783E"/>
    <w:rPr>
      <w:rFonts w:ascii="Symbol" w:hAnsi="Symbol" w:cs="Symbol"/>
    </w:rPr>
  </w:style>
  <w:style w:type="character" w:customStyle="1" w:styleId="Carpredefinitoparagrafo1">
    <w:name w:val="Car. predefinito paragrafo1"/>
    <w:rsid w:val="003D783E"/>
  </w:style>
  <w:style w:type="character" w:customStyle="1" w:styleId="Numeropagina1">
    <w:name w:val="Numero pagina1"/>
    <w:basedOn w:val="Carpredefinitoparagrafo1"/>
    <w:rsid w:val="003D783E"/>
  </w:style>
  <w:style w:type="character" w:styleId="Collegamentoipertestuale">
    <w:name w:val="Hyperlink"/>
    <w:basedOn w:val="Carpredefinitoparagrafo1"/>
    <w:rsid w:val="003D783E"/>
    <w:rPr>
      <w:color w:val="0000FF"/>
      <w:u w:val="single"/>
    </w:rPr>
  </w:style>
  <w:style w:type="character" w:customStyle="1" w:styleId="Collegamentovisitato1">
    <w:name w:val="Collegamento visitato1"/>
    <w:basedOn w:val="Carpredefinitoparagrafo1"/>
    <w:rsid w:val="003D783E"/>
    <w:rPr>
      <w:color w:val="800080"/>
      <w:u w:val="single"/>
    </w:rPr>
  </w:style>
  <w:style w:type="character" w:customStyle="1" w:styleId="IntestazioneCarattere">
    <w:name w:val="Intestazione Carattere"/>
    <w:basedOn w:val="Carpredefinitoparagrafo1"/>
    <w:rsid w:val="003D783E"/>
    <w:rPr>
      <w:lang w:val="it-IT" w:eastAsia="ar-SA" w:bidi="ar-SA"/>
    </w:rPr>
  </w:style>
  <w:style w:type="character" w:customStyle="1" w:styleId="Rimandocommento1">
    <w:name w:val="Rimando commento1"/>
    <w:basedOn w:val="Carpredefinitoparagrafo1"/>
    <w:rsid w:val="003D783E"/>
    <w:rPr>
      <w:sz w:val="16"/>
      <w:szCs w:val="16"/>
    </w:rPr>
  </w:style>
  <w:style w:type="character" w:customStyle="1" w:styleId="TestocommentoCarattere">
    <w:name w:val="Testo commento Carattere"/>
    <w:basedOn w:val="Carpredefinitoparagrafo1"/>
    <w:rsid w:val="003D783E"/>
  </w:style>
  <w:style w:type="character" w:customStyle="1" w:styleId="SoggettocommentoCarattere">
    <w:name w:val="Soggetto commento Carattere"/>
    <w:basedOn w:val="TestocommentoCarattere"/>
    <w:rsid w:val="003D783E"/>
    <w:rPr>
      <w:b/>
      <w:bCs/>
    </w:rPr>
  </w:style>
  <w:style w:type="character" w:customStyle="1" w:styleId="Titolo1Carattere">
    <w:name w:val="Titolo 1 Carattere"/>
    <w:basedOn w:val="Carpredefinitoparagrafo1"/>
    <w:rsid w:val="003D783E"/>
    <w:rPr>
      <w:sz w:val="24"/>
    </w:rPr>
  </w:style>
  <w:style w:type="character" w:customStyle="1" w:styleId="Titolo2Carattere">
    <w:name w:val="Titolo 2 Carattere"/>
    <w:basedOn w:val="Carpredefinitoparagrafo1"/>
    <w:rsid w:val="003D783E"/>
    <w:rPr>
      <w:sz w:val="24"/>
    </w:rPr>
  </w:style>
  <w:style w:type="character" w:customStyle="1" w:styleId="Titolo3Carattere">
    <w:name w:val="Titolo 3 Carattere"/>
    <w:basedOn w:val="Carpredefinitoparagrafo1"/>
    <w:rsid w:val="003D783E"/>
    <w:rPr>
      <w:b/>
      <w:bCs/>
      <w:sz w:val="24"/>
    </w:rPr>
  </w:style>
  <w:style w:type="character" w:customStyle="1" w:styleId="Titolo5Carattere">
    <w:name w:val="Titolo 5 Carattere"/>
    <w:basedOn w:val="Carpredefinitoparagrafo1"/>
    <w:rsid w:val="003D783E"/>
    <w:rPr>
      <w:b/>
      <w:bCs/>
      <w:i/>
      <w:iCs/>
      <w:sz w:val="26"/>
      <w:szCs w:val="26"/>
    </w:rPr>
  </w:style>
  <w:style w:type="character" w:customStyle="1" w:styleId="RientrocorpodeltestoCarattere">
    <w:name w:val="Rientro corpo del testo Carattere"/>
    <w:basedOn w:val="Carpredefinitoparagrafo1"/>
    <w:rsid w:val="003D783E"/>
    <w:rPr>
      <w:sz w:val="24"/>
    </w:rPr>
  </w:style>
  <w:style w:type="character" w:customStyle="1" w:styleId="TitoloCarattere">
    <w:name w:val="Titolo Carattere"/>
    <w:basedOn w:val="Carpredefinitoparagrafo1"/>
    <w:rsid w:val="003D783E"/>
    <w:rPr>
      <w:sz w:val="24"/>
      <w:szCs w:val="24"/>
    </w:rPr>
  </w:style>
  <w:style w:type="character" w:customStyle="1" w:styleId="ListLabel1">
    <w:name w:val="ListLabel 1"/>
    <w:rsid w:val="003D783E"/>
    <w:rPr>
      <w:rFonts w:cs="Times New Roman"/>
    </w:rPr>
  </w:style>
  <w:style w:type="character" w:customStyle="1" w:styleId="ListLabel2">
    <w:name w:val="ListLabel 2"/>
    <w:rsid w:val="003D783E"/>
    <w:rPr>
      <w:rFonts w:eastAsia="Times New Roman" w:cs="Times New Roman"/>
    </w:rPr>
  </w:style>
  <w:style w:type="character" w:customStyle="1" w:styleId="ListLabel3">
    <w:name w:val="ListLabel 3"/>
    <w:rsid w:val="003D783E"/>
    <w:rPr>
      <w:rFonts w:eastAsia="Times New Roman" w:cs="Tahoma"/>
    </w:rPr>
  </w:style>
  <w:style w:type="character" w:customStyle="1" w:styleId="ListLabel4">
    <w:name w:val="ListLabel 4"/>
    <w:rsid w:val="003D783E"/>
    <w:rPr>
      <w:rFonts w:cs="Courier New"/>
    </w:rPr>
  </w:style>
  <w:style w:type="character" w:customStyle="1" w:styleId="ListLabel5">
    <w:name w:val="ListLabel 5"/>
    <w:rsid w:val="003D783E"/>
    <w:rPr>
      <w:rFonts w:eastAsia="Times New Roman" w:cs="Arial"/>
    </w:rPr>
  </w:style>
  <w:style w:type="character" w:customStyle="1" w:styleId="ListLabel6">
    <w:name w:val="ListLabel 6"/>
    <w:rsid w:val="003D783E"/>
    <w:rPr>
      <w:rFonts w:eastAsia="Times New Roman" w:cs="Times New Roman"/>
      <w:b w:val="0"/>
      <w:bCs w:val="0"/>
      <w:i w:val="0"/>
      <w:iCs w:val="0"/>
      <w:caps w:val="0"/>
      <w:smallCaps w:val="0"/>
      <w:strike w:val="0"/>
      <w:dstrike w:val="0"/>
      <w:outline w:val="0"/>
      <w:spacing w:val="0"/>
      <w:w w:val="100"/>
      <w:kern w:val="1"/>
      <w:position w:val="0"/>
      <w:sz w:val="20"/>
      <w:vertAlign w:val="baseline"/>
    </w:rPr>
  </w:style>
  <w:style w:type="paragraph" w:customStyle="1" w:styleId="Intestazione1">
    <w:name w:val="Intestazione1"/>
    <w:basedOn w:val="Normale"/>
    <w:next w:val="Corpodeltesto"/>
    <w:rsid w:val="003D783E"/>
    <w:pPr>
      <w:keepNext/>
      <w:spacing w:before="240" w:after="120"/>
    </w:pPr>
    <w:rPr>
      <w:rFonts w:ascii="Arial" w:eastAsia="Microsoft YaHei" w:hAnsi="Arial" w:cs="Arial"/>
      <w:sz w:val="28"/>
      <w:szCs w:val="28"/>
    </w:rPr>
  </w:style>
  <w:style w:type="paragraph" w:styleId="Corpodeltesto">
    <w:name w:val="Body Text"/>
    <w:basedOn w:val="Normale"/>
    <w:rsid w:val="003D783E"/>
    <w:pPr>
      <w:jc w:val="both"/>
    </w:pPr>
  </w:style>
  <w:style w:type="paragraph" w:styleId="Elenco">
    <w:name w:val="List"/>
    <w:basedOn w:val="Corpodeltesto"/>
    <w:rsid w:val="003D783E"/>
    <w:rPr>
      <w:rFonts w:cs="Arial"/>
    </w:rPr>
  </w:style>
  <w:style w:type="paragraph" w:customStyle="1" w:styleId="Didascalia1">
    <w:name w:val="Didascalia1"/>
    <w:basedOn w:val="Normale"/>
    <w:rsid w:val="003D783E"/>
    <w:pPr>
      <w:suppressLineNumbers/>
      <w:spacing w:before="120" w:after="120"/>
    </w:pPr>
    <w:rPr>
      <w:rFonts w:cs="Arial"/>
      <w:i/>
      <w:iCs/>
      <w:sz w:val="24"/>
      <w:szCs w:val="24"/>
    </w:rPr>
  </w:style>
  <w:style w:type="paragraph" w:customStyle="1" w:styleId="Indice">
    <w:name w:val="Indice"/>
    <w:basedOn w:val="Normale"/>
    <w:rsid w:val="003D783E"/>
    <w:pPr>
      <w:suppressLineNumbers/>
    </w:pPr>
    <w:rPr>
      <w:rFonts w:cs="Arial"/>
    </w:rPr>
  </w:style>
  <w:style w:type="paragraph" w:customStyle="1" w:styleId="Corpodeltesto21">
    <w:name w:val="Corpo del testo 21"/>
    <w:basedOn w:val="Normale"/>
    <w:rsid w:val="003D783E"/>
    <w:pPr>
      <w:spacing w:line="480" w:lineRule="exact"/>
      <w:jc w:val="both"/>
    </w:pPr>
    <w:rPr>
      <w:sz w:val="24"/>
    </w:rPr>
  </w:style>
  <w:style w:type="paragraph" w:styleId="Rientrocorpodeltesto">
    <w:name w:val="Body Text Indent"/>
    <w:basedOn w:val="Normale"/>
    <w:rsid w:val="003D783E"/>
    <w:pPr>
      <w:ind w:left="360"/>
      <w:jc w:val="both"/>
    </w:pPr>
    <w:rPr>
      <w:sz w:val="24"/>
    </w:rPr>
  </w:style>
  <w:style w:type="paragraph" w:styleId="Pidipagina">
    <w:name w:val="footer"/>
    <w:basedOn w:val="Normale"/>
    <w:rsid w:val="003D783E"/>
    <w:pPr>
      <w:suppressLineNumbers/>
      <w:tabs>
        <w:tab w:val="center" w:pos="4819"/>
        <w:tab w:val="right" w:pos="9638"/>
      </w:tabs>
    </w:pPr>
  </w:style>
  <w:style w:type="paragraph" w:customStyle="1" w:styleId="Testodelblocco1">
    <w:name w:val="Testo del blocco1"/>
    <w:basedOn w:val="Normale"/>
    <w:rsid w:val="003D783E"/>
    <w:pPr>
      <w:widowControl w:val="0"/>
      <w:spacing w:line="500" w:lineRule="exact"/>
      <w:ind w:left="1418" w:right="483"/>
      <w:jc w:val="both"/>
    </w:pPr>
    <w:rPr>
      <w:sz w:val="24"/>
    </w:rPr>
  </w:style>
  <w:style w:type="paragraph" w:customStyle="1" w:styleId="NormaleWeb1">
    <w:name w:val="Normale (Web)1"/>
    <w:basedOn w:val="Normale"/>
    <w:rsid w:val="003D783E"/>
    <w:pPr>
      <w:spacing w:before="100" w:after="100"/>
    </w:pPr>
    <w:rPr>
      <w:rFonts w:ascii="Arial Unicode MS" w:eastAsia="Arial Unicode MS" w:hAnsi="Arial Unicode MS" w:cs="Tahoma"/>
      <w:sz w:val="24"/>
      <w:szCs w:val="24"/>
    </w:rPr>
  </w:style>
  <w:style w:type="paragraph" w:customStyle="1" w:styleId="Corpodeltesto31">
    <w:name w:val="Corpo del testo 31"/>
    <w:basedOn w:val="Normale"/>
    <w:rsid w:val="003D783E"/>
    <w:rPr>
      <w:color w:val="08085A"/>
    </w:rPr>
  </w:style>
  <w:style w:type="paragraph" w:styleId="Intestazione">
    <w:name w:val="header"/>
    <w:basedOn w:val="Normale"/>
    <w:rsid w:val="003D783E"/>
    <w:pPr>
      <w:suppressLineNumbers/>
      <w:tabs>
        <w:tab w:val="center" w:pos="4819"/>
        <w:tab w:val="right" w:pos="9638"/>
      </w:tabs>
    </w:pPr>
  </w:style>
  <w:style w:type="paragraph" w:customStyle="1" w:styleId="Rientrocorpodeltesto21">
    <w:name w:val="Rientro corpo del testo 21"/>
    <w:basedOn w:val="Normale"/>
    <w:rsid w:val="003D783E"/>
    <w:pPr>
      <w:ind w:left="363"/>
      <w:jc w:val="both"/>
    </w:pPr>
    <w:rPr>
      <w:rFonts w:ascii="Tahoma" w:hAnsi="Tahoma" w:cs="Arial Unicode MS"/>
      <w:sz w:val="22"/>
    </w:rPr>
  </w:style>
  <w:style w:type="paragraph" w:customStyle="1" w:styleId="Testofumetto1">
    <w:name w:val="Testo fumetto1"/>
    <w:basedOn w:val="Normale"/>
    <w:rsid w:val="003D783E"/>
    <w:rPr>
      <w:rFonts w:ascii="Tahoma" w:hAnsi="Tahoma" w:cs="Tahoma"/>
      <w:sz w:val="16"/>
      <w:szCs w:val="16"/>
    </w:rPr>
  </w:style>
  <w:style w:type="paragraph" w:styleId="Titolo">
    <w:name w:val="Title"/>
    <w:basedOn w:val="Normale"/>
    <w:next w:val="Sottotitolo"/>
    <w:qFormat/>
    <w:rsid w:val="003D783E"/>
    <w:pPr>
      <w:jc w:val="center"/>
    </w:pPr>
    <w:rPr>
      <w:b/>
      <w:bCs/>
      <w:sz w:val="24"/>
      <w:szCs w:val="24"/>
    </w:rPr>
  </w:style>
  <w:style w:type="paragraph" w:styleId="Sottotitolo">
    <w:name w:val="Subtitle"/>
    <w:basedOn w:val="Intestazione1"/>
    <w:next w:val="Corpodeltesto"/>
    <w:qFormat/>
    <w:rsid w:val="003D783E"/>
    <w:pPr>
      <w:jc w:val="center"/>
    </w:pPr>
    <w:rPr>
      <w:i/>
      <w:iCs/>
    </w:rPr>
  </w:style>
  <w:style w:type="paragraph" w:customStyle="1" w:styleId="Paragrafoelenco1">
    <w:name w:val="Paragrafo elenco1"/>
    <w:basedOn w:val="Normale"/>
    <w:rsid w:val="003D783E"/>
    <w:pPr>
      <w:spacing w:after="160" w:line="252" w:lineRule="auto"/>
      <w:ind w:left="720"/>
    </w:pPr>
    <w:rPr>
      <w:rFonts w:ascii="Calibri" w:hAnsi="Calibri" w:cs="Calibri"/>
      <w:sz w:val="22"/>
      <w:szCs w:val="22"/>
    </w:rPr>
  </w:style>
  <w:style w:type="paragraph" w:customStyle="1" w:styleId="Paragrafoelenco2">
    <w:name w:val="Paragrafo elenco2"/>
    <w:basedOn w:val="Normale"/>
    <w:rsid w:val="003D783E"/>
    <w:pPr>
      <w:spacing w:after="160" w:line="252" w:lineRule="auto"/>
      <w:ind w:left="708"/>
    </w:pPr>
    <w:rPr>
      <w:rFonts w:ascii="Calibri" w:hAnsi="Calibri" w:cs="Calibri"/>
      <w:sz w:val="22"/>
      <w:szCs w:val="22"/>
    </w:rPr>
  </w:style>
  <w:style w:type="paragraph" w:customStyle="1" w:styleId="Testocommento1">
    <w:name w:val="Testo commento1"/>
    <w:basedOn w:val="Normale"/>
    <w:rsid w:val="003D783E"/>
  </w:style>
  <w:style w:type="paragraph" w:customStyle="1" w:styleId="Soggettocommento1">
    <w:name w:val="Soggetto commento1"/>
    <w:basedOn w:val="Testocommento1"/>
    <w:rsid w:val="003D783E"/>
    <w:rPr>
      <w:b/>
      <w:bCs/>
    </w:rPr>
  </w:style>
  <w:style w:type="paragraph" w:customStyle="1" w:styleId="Paragrafoelenco20">
    <w:name w:val="Paragrafo elenco2"/>
    <w:basedOn w:val="Normale"/>
    <w:rsid w:val="003D783E"/>
    <w:pPr>
      <w:spacing w:after="160" w:line="252" w:lineRule="auto"/>
      <w:ind w:left="720"/>
    </w:pPr>
    <w:rPr>
      <w:rFonts w:ascii="Calibri" w:hAnsi="Calibri" w:cs="Calibri"/>
      <w:sz w:val="22"/>
      <w:szCs w:val="22"/>
    </w:rPr>
  </w:style>
  <w:style w:type="paragraph" w:customStyle="1" w:styleId="Default">
    <w:name w:val="Default"/>
    <w:rsid w:val="003D783E"/>
    <w:pPr>
      <w:suppressAutoHyphens/>
    </w:pPr>
    <w:rPr>
      <w:color w:val="000000"/>
      <w:sz w:val="24"/>
      <w:szCs w:val="24"/>
      <w:lang w:eastAsia="ar-SA"/>
    </w:rPr>
  </w:style>
  <w:style w:type="paragraph" w:customStyle="1" w:styleId="Contenutocornice">
    <w:name w:val="Contenuto cornice"/>
    <w:basedOn w:val="Corpodeltesto"/>
    <w:rsid w:val="003D783E"/>
  </w:style>
  <w:style w:type="paragraph" w:customStyle="1" w:styleId="Contenutotabella">
    <w:name w:val="Contenuto tabella"/>
    <w:basedOn w:val="Normale"/>
    <w:rsid w:val="003D783E"/>
    <w:pPr>
      <w:suppressLineNumbers/>
    </w:pPr>
  </w:style>
  <w:style w:type="paragraph" w:customStyle="1" w:styleId="Intestazionetabella">
    <w:name w:val="Intestazione tabella"/>
    <w:basedOn w:val="Contenutotabella"/>
    <w:rsid w:val="003D783E"/>
    <w:pPr>
      <w:jc w:val="center"/>
    </w:pPr>
    <w:rPr>
      <w:b/>
      <w:bCs/>
    </w:rPr>
  </w:style>
  <w:style w:type="paragraph" w:styleId="Paragrafoelenco">
    <w:name w:val="List Paragraph"/>
    <w:basedOn w:val="Normale"/>
    <w:qFormat/>
    <w:rsid w:val="00553139"/>
    <w:pPr>
      <w:suppressAutoHyphens w:val="0"/>
      <w:ind w:left="708"/>
    </w:pPr>
    <w:rPr>
      <w:lang w:eastAsia="it-IT"/>
    </w:rPr>
  </w:style>
  <w:style w:type="paragraph" w:styleId="Testofumetto">
    <w:name w:val="Balloon Text"/>
    <w:basedOn w:val="Normale"/>
    <w:link w:val="TestofumettoCarattere"/>
    <w:uiPriority w:val="99"/>
    <w:semiHidden/>
    <w:unhideWhenUsed/>
    <w:rsid w:val="005D01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10B"/>
    <w:rPr>
      <w:rFonts w:ascii="Tahoma" w:hAnsi="Tahoma" w:cs="Tahoma"/>
      <w:sz w:val="16"/>
      <w:szCs w:val="16"/>
      <w:lang w:eastAsia="ar-SA"/>
    </w:rPr>
  </w:style>
  <w:style w:type="paragraph" w:customStyle="1" w:styleId="Paragrafoelenco3">
    <w:name w:val="Paragrafo elenco3"/>
    <w:basedOn w:val="Normale"/>
    <w:rsid w:val="008C0C35"/>
    <w:pPr>
      <w:suppressAutoHyphens w:val="0"/>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slal.it/" TargetMode="External"/><Relationship Id="rId18" Type="http://schemas.openxmlformats.org/officeDocument/2006/relationships/hyperlink" Target="http://www.aslal.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slal.it/Sezione.jsp?idSezione=4923" TargetMode="External"/><Relationship Id="rId17" Type="http://schemas.openxmlformats.org/officeDocument/2006/relationships/hyperlink" Target="http://www.aslal.it/" TargetMode="External"/><Relationship Id="rId2" Type="http://schemas.openxmlformats.org/officeDocument/2006/relationships/numbering" Target="numbering.xml"/><Relationship Id="rId16" Type="http://schemas.openxmlformats.org/officeDocument/2006/relationships/hyperlink" Target="http://www.aslal.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lal.it/" TargetMode="External"/><Relationship Id="rId5" Type="http://schemas.openxmlformats.org/officeDocument/2006/relationships/webSettings" Target="webSettings.xml"/><Relationship Id="rId15" Type="http://schemas.openxmlformats.org/officeDocument/2006/relationships/hyperlink" Target="http://www.aslal.it/" TargetMode="External"/><Relationship Id="rId23" Type="http://schemas.openxmlformats.org/officeDocument/2006/relationships/theme" Target="theme/theme1.xml"/><Relationship Id="rId10" Type="http://schemas.openxmlformats.org/officeDocument/2006/relationships/hyperlink" Target="mailto:aslal@pec.aslal.it" TargetMode="External"/><Relationship Id="rId19" Type="http://schemas.openxmlformats.org/officeDocument/2006/relationships/hyperlink" Target="mailto:aslal@pec.aslal.i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slal.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13AAF-B7BF-4A49-838F-C1583BD1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27</Pages>
  <Words>11601</Words>
  <Characters>66128</Characters>
  <Application>Microsoft Office Word</Application>
  <DocSecurity>0</DocSecurity>
  <Lines>551</Lines>
  <Paragraphs>155</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
  <LinksUpToDate>false</LinksUpToDate>
  <CharactersWithSpaces>77574</CharactersWithSpaces>
  <SharedDoc>false</SharedDoc>
  <HLinks>
    <vt:vector size="60" baseType="variant">
      <vt:variant>
        <vt:i4>1572975</vt:i4>
      </vt:variant>
      <vt:variant>
        <vt:i4>27</vt:i4>
      </vt:variant>
      <vt:variant>
        <vt:i4>0</vt:i4>
      </vt:variant>
      <vt:variant>
        <vt:i4>5</vt:i4>
      </vt:variant>
      <vt:variant>
        <vt:lpwstr>mailto:aslal@pec.aslal.it</vt:lpwstr>
      </vt:variant>
      <vt:variant>
        <vt:lpwstr/>
      </vt: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15</cp:revision>
  <cp:lastPrinted>2021-01-20T10:52:00Z</cp:lastPrinted>
  <dcterms:created xsi:type="dcterms:W3CDTF">2021-02-23T10:43:00Z</dcterms:created>
  <dcterms:modified xsi:type="dcterms:W3CDTF">2021-04-14T09:13:00Z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SERVIZIO PERSONALE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